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4E" w:rsidRDefault="00010E4E" w:rsidP="00E72CE0">
      <w:pPr>
        <w:pStyle w:val="2"/>
        <w:numPr>
          <w:ilvl w:val="0"/>
          <w:numId w:val="0"/>
        </w:numPr>
        <w:ind w:left="720"/>
        <w:jc w:val="center"/>
        <w:rPr>
          <w:rFonts w:ascii="Times New Roman" w:hAnsi="Times New Roman" w:cs="Times New Roman"/>
          <w:i w:val="0"/>
          <w:sz w:val="24"/>
          <w:szCs w:val="24"/>
        </w:rPr>
      </w:pPr>
    </w:p>
    <w:p w:rsidR="00E72CE0" w:rsidRPr="000D627A" w:rsidRDefault="00D9443B" w:rsidP="00E72CE0">
      <w:pPr>
        <w:pStyle w:val="2"/>
        <w:numPr>
          <w:ilvl w:val="0"/>
          <w:numId w:val="0"/>
        </w:numPr>
        <w:ind w:left="720"/>
        <w:jc w:val="center"/>
        <w:rPr>
          <w:rFonts w:ascii="Times New Roman" w:hAnsi="Times New Roman" w:cs="Times New Roman"/>
          <w:i w:val="0"/>
          <w:sz w:val="24"/>
          <w:szCs w:val="24"/>
        </w:rPr>
      </w:pPr>
      <w:r w:rsidRPr="00BC16DD">
        <w:rPr>
          <w:rFonts w:ascii="Times New Roman" w:hAnsi="Times New Roman" w:cs="Times New Roman"/>
          <w:i w:val="0"/>
          <w:sz w:val="24"/>
          <w:szCs w:val="24"/>
        </w:rPr>
        <w:t xml:space="preserve">ДОГОВОР № </w:t>
      </w:r>
      <w:r w:rsidR="00C254A8" w:rsidRPr="00C254A8">
        <w:rPr>
          <w:rFonts w:ascii="Times New Roman" w:hAnsi="Times New Roman" w:cs="Times New Roman"/>
          <w:i w:val="0"/>
          <w:sz w:val="24"/>
          <w:szCs w:val="24"/>
          <w:highlight w:val="lightGray"/>
        </w:rPr>
        <w:t>____________</w:t>
      </w:r>
    </w:p>
    <w:p w:rsidR="00E72CE0" w:rsidRPr="00BC16DD" w:rsidRDefault="00E72CE0" w:rsidP="00E72CE0">
      <w:pPr>
        <w:pStyle w:val="2"/>
        <w:numPr>
          <w:ilvl w:val="0"/>
          <w:numId w:val="0"/>
        </w:numPr>
        <w:ind w:left="720"/>
        <w:jc w:val="center"/>
        <w:rPr>
          <w:rFonts w:ascii="Times New Roman" w:hAnsi="Times New Roman" w:cs="Times New Roman"/>
          <w:i w:val="0"/>
          <w:sz w:val="24"/>
          <w:szCs w:val="24"/>
        </w:rPr>
      </w:pPr>
      <w:r w:rsidRPr="00BC16DD">
        <w:rPr>
          <w:rFonts w:ascii="Times New Roman" w:hAnsi="Times New Roman" w:cs="Times New Roman"/>
          <w:i w:val="0"/>
          <w:sz w:val="24"/>
          <w:szCs w:val="24"/>
        </w:rPr>
        <w:t>о  техническом обслуживании и ремонте автотранспортных средств</w:t>
      </w:r>
    </w:p>
    <w:p w:rsidR="00E72CE0" w:rsidRPr="00E72CE0" w:rsidRDefault="00E72CE0" w:rsidP="00E72CE0">
      <w:pPr>
        <w:jc w:val="center"/>
        <w:rPr>
          <w:sz w:val="24"/>
          <w:szCs w:val="24"/>
        </w:rPr>
      </w:pPr>
    </w:p>
    <w:p w:rsidR="00E72CE0" w:rsidRPr="006B11D1" w:rsidRDefault="00E72CE0" w:rsidP="00E72CE0">
      <w:pPr>
        <w:jc w:val="both"/>
        <w:rPr>
          <w:b/>
          <w:sz w:val="22"/>
          <w:szCs w:val="22"/>
        </w:rPr>
      </w:pPr>
      <w:r w:rsidRPr="00BE187D">
        <w:rPr>
          <w:sz w:val="22"/>
          <w:szCs w:val="22"/>
        </w:rPr>
        <w:t>г. Владивосток</w:t>
      </w:r>
      <w:r w:rsidRPr="006B11D1">
        <w:rPr>
          <w:b/>
          <w:sz w:val="22"/>
          <w:szCs w:val="22"/>
        </w:rPr>
        <w:tab/>
      </w:r>
      <w:r w:rsidRPr="006B11D1">
        <w:rPr>
          <w:b/>
          <w:sz w:val="22"/>
          <w:szCs w:val="22"/>
        </w:rPr>
        <w:tab/>
      </w:r>
      <w:r w:rsidRPr="006B11D1">
        <w:rPr>
          <w:b/>
          <w:sz w:val="22"/>
          <w:szCs w:val="22"/>
        </w:rPr>
        <w:tab/>
        <w:t xml:space="preserve">       </w:t>
      </w:r>
      <w:r w:rsidRPr="006B11D1">
        <w:rPr>
          <w:b/>
          <w:sz w:val="22"/>
          <w:szCs w:val="22"/>
        </w:rPr>
        <w:tab/>
      </w:r>
      <w:r w:rsidRPr="006B11D1">
        <w:rPr>
          <w:b/>
          <w:sz w:val="22"/>
          <w:szCs w:val="22"/>
        </w:rPr>
        <w:tab/>
      </w:r>
      <w:r w:rsidRPr="006B11D1">
        <w:rPr>
          <w:b/>
          <w:sz w:val="22"/>
          <w:szCs w:val="22"/>
        </w:rPr>
        <w:tab/>
      </w:r>
      <w:r w:rsidR="00BE187D" w:rsidRPr="00FE62A9">
        <w:rPr>
          <w:b/>
          <w:sz w:val="22"/>
          <w:szCs w:val="22"/>
        </w:rPr>
        <w:t xml:space="preserve">           </w:t>
      </w:r>
      <w:r w:rsidR="00267141">
        <w:rPr>
          <w:b/>
          <w:sz w:val="22"/>
          <w:szCs w:val="22"/>
        </w:rPr>
        <w:t xml:space="preserve">  </w:t>
      </w:r>
      <w:r w:rsidR="00BE187D" w:rsidRPr="00FE62A9">
        <w:rPr>
          <w:b/>
          <w:sz w:val="22"/>
          <w:szCs w:val="22"/>
        </w:rPr>
        <w:t xml:space="preserve"> </w:t>
      </w:r>
      <w:r w:rsidRPr="006B11D1">
        <w:rPr>
          <w:b/>
          <w:sz w:val="22"/>
          <w:szCs w:val="22"/>
        </w:rPr>
        <w:t xml:space="preserve">    </w:t>
      </w:r>
      <w:r w:rsidR="00BE187D" w:rsidRPr="00FE62A9">
        <w:rPr>
          <w:b/>
          <w:sz w:val="22"/>
          <w:szCs w:val="22"/>
        </w:rPr>
        <w:t xml:space="preserve">        </w:t>
      </w:r>
      <w:r w:rsidR="004D7B44">
        <w:rPr>
          <w:b/>
          <w:sz w:val="22"/>
          <w:szCs w:val="22"/>
        </w:rPr>
        <w:t xml:space="preserve">       </w:t>
      </w:r>
      <w:r w:rsidR="00267141">
        <w:rPr>
          <w:b/>
          <w:sz w:val="22"/>
          <w:szCs w:val="22"/>
        </w:rPr>
        <w:t xml:space="preserve">  </w:t>
      </w:r>
      <w:r w:rsidRPr="006B11D1">
        <w:rPr>
          <w:b/>
          <w:sz w:val="22"/>
          <w:szCs w:val="22"/>
        </w:rPr>
        <w:t xml:space="preserve">   </w:t>
      </w:r>
      <w:r w:rsidR="00091238" w:rsidRPr="006B11D1">
        <w:rPr>
          <w:b/>
          <w:sz w:val="22"/>
          <w:szCs w:val="22"/>
        </w:rPr>
        <w:tab/>
      </w:r>
      <w:r w:rsidR="006B11D1" w:rsidRPr="00BE187D">
        <w:rPr>
          <w:sz w:val="22"/>
          <w:szCs w:val="22"/>
        </w:rPr>
        <w:t xml:space="preserve">   </w:t>
      </w:r>
      <w:r w:rsidR="00E263A5" w:rsidRPr="00BE187D">
        <w:rPr>
          <w:sz w:val="22"/>
          <w:szCs w:val="22"/>
        </w:rPr>
        <w:t xml:space="preserve"> </w:t>
      </w:r>
      <w:r w:rsidR="00E263A5" w:rsidRPr="00C254A8">
        <w:rPr>
          <w:sz w:val="22"/>
          <w:szCs w:val="22"/>
          <w:highlight w:val="lightGray"/>
        </w:rPr>
        <w:t>«</w:t>
      </w:r>
      <w:r w:rsidR="00C254A8" w:rsidRPr="00C254A8">
        <w:rPr>
          <w:sz w:val="22"/>
          <w:szCs w:val="22"/>
          <w:highlight w:val="lightGray"/>
        </w:rPr>
        <w:t>____</w:t>
      </w:r>
      <w:r w:rsidRPr="00C254A8">
        <w:rPr>
          <w:sz w:val="22"/>
          <w:szCs w:val="22"/>
          <w:highlight w:val="lightGray"/>
        </w:rPr>
        <w:t>»</w:t>
      </w:r>
      <w:r w:rsidR="006B11D1" w:rsidRPr="00C254A8">
        <w:rPr>
          <w:sz w:val="22"/>
          <w:szCs w:val="22"/>
          <w:highlight w:val="lightGray"/>
        </w:rPr>
        <w:t xml:space="preserve"> </w:t>
      </w:r>
      <w:r w:rsidR="00C254A8" w:rsidRPr="00C254A8">
        <w:rPr>
          <w:sz w:val="22"/>
          <w:szCs w:val="22"/>
          <w:highlight w:val="lightGray"/>
        </w:rPr>
        <w:t>__________</w:t>
      </w:r>
      <w:r w:rsidR="00C254A8">
        <w:rPr>
          <w:sz w:val="22"/>
          <w:szCs w:val="22"/>
        </w:rPr>
        <w:t>20</w:t>
      </w:r>
      <w:r w:rsidR="00C254A8" w:rsidRPr="00C254A8">
        <w:rPr>
          <w:sz w:val="22"/>
          <w:szCs w:val="22"/>
          <w:highlight w:val="lightGray"/>
        </w:rPr>
        <w:t>____</w:t>
      </w:r>
      <w:r w:rsidRPr="00BE187D">
        <w:rPr>
          <w:sz w:val="22"/>
          <w:szCs w:val="22"/>
        </w:rPr>
        <w:t>г.</w:t>
      </w:r>
    </w:p>
    <w:p w:rsidR="00E72CE0" w:rsidRPr="006B11D1" w:rsidRDefault="00267141" w:rsidP="00E72CE0">
      <w:pPr>
        <w:jc w:val="both"/>
        <w:rPr>
          <w:b/>
          <w:sz w:val="22"/>
          <w:szCs w:val="22"/>
        </w:rPr>
      </w:pPr>
      <w:r>
        <w:rPr>
          <w:b/>
          <w:sz w:val="22"/>
          <w:szCs w:val="22"/>
        </w:rPr>
        <w:t xml:space="preserve"> </w:t>
      </w:r>
    </w:p>
    <w:p w:rsidR="00E72CE0" w:rsidRPr="006B11D1" w:rsidRDefault="00E72CE0" w:rsidP="00E72CE0">
      <w:pPr>
        <w:jc w:val="both"/>
        <w:rPr>
          <w:b/>
          <w:sz w:val="22"/>
          <w:szCs w:val="22"/>
        </w:rPr>
      </w:pPr>
    </w:p>
    <w:p w:rsidR="00E72CE0" w:rsidRPr="004D53A5" w:rsidRDefault="00E72CE0" w:rsidP="004D53A5">
      <w:pPr>
        <w:ind w:right="334"/>
        <w:rPr>
          <w:sz w:val="22"/>
          <w:szCs w:val="22"/>
        </w:rPr>
      </w:pPr>
    </w:p>
    <w:p w:rsidR="00C254A8" w:rsidRDefault="00C254A8" w:rsidP="00C254A8">
      <w:pPr>
        <w:spacing w:line="360" w:lineRule="auto"/>
        <w:ind w:firstLine="540"/>
        <w:jc w:val="both"/>
        <w:rPr>
          <w:sz w:val="22"/>
          <w:szCs w:val="22"/>
        </w:rPr>
      </w:pPr>
      <w:r w:rsidRPr="002F342A">
        <w:rPr>
          <w:b/>
          <w:sz w:val="22"/>
          <w:szCs w:val="22"/>
        </w:rPr>
        <w:t>Индивидуальный предприниматель</w:t>
      </w:r>
      <w:r w:rsidRPr="00E937CA">
        <w:rPr>
          <w:sz w:val="22"/>
          <w:szCs w:val="22"/>
        </w:rPr>
        <w:t xml:space="preserve"> </w:t>
      </w:r>
      <w:r>
        <w:rPr>
          <w:b/>
          <w:sz w:val="22"/>
          <w:szCs w:val="22"/>
        </w:rPr>
        <w:t>Полозов Валерий Михайлович</w:t>
      </w:r>
      <w:r w:rsidRPr="006B11D1">
        <w:rPr>
          <w:sz w:val="22"/>
          <w:szCs w:val="22"/>
        </w:rPr>
        <w:t>, именуем</w:t>
      </w:r>
      <w:r>
        <w:rPr>
          <w:sz w:val="22"/>
          <w:szCs w:val="22"/>
        </w:rPr>
        <w:t>ый</w:t>
      </w:r>
      <w:r w:rsidRPr="006B11D1">
        <w:rPr>
          <w:sz w:val="22"/>
          <w:szCs w:val="22"/>
        </w:rPr>
        <w:t xml:space="preserve"> в дальнейшем</w:t>
      </w:r>
      <w:r w:rsidRPr="006B11D1">
        <w:rPr>
          <w:b/>
          <w:sz w:val="22"/>
          <w:szCs w:val="22"/>
        </w:rPr>
        <w:t xml:space="preserve"> «</w:t>
      </w:r>
      <w:r w:rsidRPr="00BE187D">
        <w:rPr>
          <w:sz w:val="22"/>
          <w:szCs w:val="22"/>
        </w:rPr>
        <w:t xml:space="preserve">ИСПОЛНИТЕЛЬ», </w:t>
      </w:r>
      <w:r>
        <w:rPr>
          <w:sz w:val="22"/>
          <w:szCs w:val="22"/>
        </w:rPr>
        <w:t xml:space="preserve">действующий на основании Свидетельства 25 № 003980636 от 20 сентября </w:t>
      </w:r>
      <w:r w:rsidRPr="002F342A">
        <w:rPr>
          <w:sz w:val="22"/>
          <w:szCs w:val="22"/>
        </w:rPr>
        <w:t>2016 г.</w:t>
      </w:r>
      <w:r w:rsidRPr="00E937CA">
        <w:rPr>
          <w:sz w:val="22"/>
          <w:szCs w:val="22"/>
        </w:rPr>
        <w:t xml:space="preserve"> с одной стороны</w:t>
      </w:r>
      <w:r w:rsidRPr="006B11D1">
        <w:rPr>
          <w:b/>
          <w:sz w:val="22"/>
          <w:szCs w:val="22"/>
        </w:rPr>
        <w:t xml:space="preserve">, </w:t>
      </w:r>
      <w:r w:rsidRPr="00B34B85">
        <w:rPr>
          <w:sz w:val="22"/>
          <w:szCs w:val="22"/>
          <w:highlight w:val="lightGray"/>
        </w:rPr>
        <w:t>и ___________________________________________________________________________</w:t>
      </w:r>
    </w:p>
    <w:p w:rsidR="00C254A8" w:rsidRDefault="00C254A8" w:rsidP="00C254A8">
      <w:pPr>
        <w:spacing w:line="360" w:lineRule="auto"/>
        <w:jc w:val="both"/>
        <w:rPr>
          <w:sz w:val="22"/>
          <w:szCs w:val="22"/>
        </w:rPr>
      </w:pPr>
      <w:r w:rsidRPr="00B34B85">
        <w:rPr>
          <w:sz w:val="22"/>
          <w:szCs w:val="22"/>
          <w:highlight w:val="lightGray"/>
        </w:rPr>
        <w:t>в лице _____________________________________________________________________________________,</w:t>
      </w:r>
      <w:r>
        <w:rPr>
          <w:sz w:val="22"/>
          <w:szCs w:val="22"/>
        </w:rPr>
        <w:t xml:space="preserve"> </w:t>
      </w:r>
    </w:p>
    <w:p w:rsidR="00C254A8" w:rsidRDefault="00C254A8" w:rsidP="00C254A8">
      <w:pPr>
        <w:jc w:val="both"/>
        <w:rPr>
          <w:sz w:val="22"/>
          <w:szCs w:val="22"/>
        </w:rPr>
      </w:pPr>
      <w:proofErr w:type="gramStart"/>
      <w:r w:rsidRPr="006B11D1">
        <w:rPr>
          <w:sz w:val="22"/>
          <w:szCs w:val="22"/>
        </w:rPr>
        <w:t>именуемое в дальнейшем «ЗАКАЗЧИК», действующе</w:t>
      </w:r>
      <w:r>
        <w:rPr>
          <w:sz w:val="22"/>
          <w:szCs w:val="22"/>
        </w:rPr>
        <w:t>го</w:t>
      </w:r>
      <w:r w:rsidRPr="006B11D1">
        <w:rPr>
          <w:sz w:val="22"/>
          <w:szCs w:val="22"/>
        </w:rPr>
        <w:t xml:space="preserve"> на основании </w:t>
      </w:r>
      <w:r w:rsidRPr="00B34B85">
        <w:rPr>
          <w:sz w:val="22"/>
          <w:szCs w:val="22"/>
          <w:highlight w:val="lightGray"/>
        </w:rPr>
        <w:t>______________________________,</w:t>
      </w:r>
      <w:r w:rsidRPr="006B11D1">
        <w:rPr>
          <w:sz w:val="22"/>
          <w:szCs w:val="22"/>
        </w:rPr>
        <w:t xml:space="preserve"> с другой стороны, в дальнейшем именуемые СТОРОНЫ, заключили настоящий ДОГОВОР о нижеследующем:</w:t>
      </w:r>
      <w:proofErr w:type="gramEnd"/>
    </w:p>
    <w:p w:rsidR="00E72CE0" w:rsidRPr="004D53A5" w:rsidRDefault="00E72CE0" w:rsidP="004D53A5">
      <w:pPr>
        <w:ind w:right="334"/>
        <w:rPr>
          <w:sz w:val="22"/>
          <w:szCs w:val="22"/>
        </w:rPr>
      </w:pPr>
    </w:p>
    <w:p w:rsidR="008B0B34" w:rsidRPr="006B11D1" w:rsidRDefault="008B0B34" w:rsidP="004D53A5">
      <w:pPr>
        <w:ind w:right="334"/>
        <w:rPr>
          <w:sz w:val="22"/>
          <w:szCs w:val="22"/>
        </w:rPr>
      </w:pPr>
    </w:p>
    <w:p w:rsidR="005643F5" w:rsidRPr="006B11D1" w:rsidRDefault="005643F5" w:rsidP="004D53A5">
      <w:pPr>
        <w:ind w:right="334"/>
        <w:rPr>
          <w:sz w:val="22"/>
          <w:szCs w:val="22"/>
        </w:rPr>
      </w:pPr>
    </w:p>
    <w:p w:rsidR="00D63D3A" w:rsidRDefault="00B37433" w:rsidP="004D53A5">
      <w:pPr>
        <w:pStyle w:val="af4"/>
        <w:numPr>
          <w:ilvl w:val="0"/>
          <w:numId w:val="41"/>
        </w:numPr>
        <w:ind w:right="334"/>
        <w:jc w:val="center"/>
        <w:rPr>
          <w:b/>
          <w:sz w:val="22"/>
          <w:szCs w:val="22"/>
        </w:rPr>
      </w:pPr>
      <w:r w:rsidRPr="004D53A5">
        <w:rPr>
          <w:b/>
          <w:sz w:val="22"/>
          <w:szCs w:val="22"/>
        </w:rPr>
        <w:t>Предмет Д</w:t>
      </w:r>
      <w:r w:rsidR="00D63D3A" w:rsidRPr="004D53A5">
        <w:rPr>
          <w:b/>
          <w:sz w:val="22"/>
          <w:szCs w:val="22"/>
        </w:rPr>
        <w:t>оговора</w:t>
      </w:r>
    </w:p>
    <w:p w:rsidR="00010E4E" w:rsidRPr="004D53A5" w:rsidRDefault="00010E4E" w:rsidP="00010E4E">
      <w:pPr>
        <w:pStyle w:val="af4"/>
        <w:ind w:right="334"/>
        <w:rPr>
          <w:b/>
          <w:sz w:val="22"/>
          <w:szCs w:val="22"/>
        </w:rPr>
      </w:pPr>
    </w:p>
    <w:p w:rsidR="00831846" w:rsidRPr="004D53A5" w:rsidRDefault="00831846" w:rsidP="004D53A5">
      <w:pPr>
        <w:ind w:right="334"/>
        <w:rPr>
          <w:sz w:val="22"/>
          <w:szCs w:val="22"/>
        </w:rPr>
      </w:pPr>
    </w:p>
    <w:p w:rsidR="004256BB" w:rsidRDefault="005E7F67" w:rsidP="004D53A5">
      <w:pPr>
        <w:ind w:right="334" w:firstLine="360"/>
        <w:jc w:val="both"/>
        <w:rPr>
          <w:sz w:val="22"/>
          <w:szCs w:val="22"/>
        </w:rPr>
      </w:pPr>
      <w:r w:rsidRPr="006B11D1">
        <w:rPr>
          <w:sz w:val="22"/>
          <w:szCs w:val="22"/>
        </w:rPr>
        <w:t>В соответствии с настоящим Договором</w:t>
      </w:r>
      <w:r w:rsidR="003F39D6" w:rsidRPr="006B11D1">
        <w:rPr>
          <w:sz w:val="22"/>
          <w:szCs w:val="22"/>
        </w:rPr>
        <w:t xml:space="preserve"> Исполнитель обязуется по заданию Заказчика выполнить работы (оказать услуги) по техническому  обслуживанию (ТО)  и техническому ремонту (ТР) транспортных средств (</w:t>
      </w:r>
      <w:r w:rsidRPr="006B11D1">
        <w:rPr>
          <w:sz w:val="22"/>
          <w:szCs w:val="22"/>
        </w:rPr>
        <w:t>ТС</w:t>
      </w:r>
      <w:r w:rsidR="003F39D6" w:rsidRPr="006B11D1">
        <w:rPr>
          <w:sz w:val="22"/>
          <w:szCs w:val="22"/>
        </w:rPr>
        <w:t>) Заказчика</w:t>
      </w:r>
      <w:r w:rsidR="00AF1BA2" w:rsidRPr="006B11D1">
        <w:rPr>
          <w:sz w:val="22"/>
          <w:szCs w:val="22"/>
        </w:rPr>
        <w:t xml:space="preserve"> в соответствии с Правилами оказания услуг на </w:t>
      </w:r>
      <w:r w:rsidR="00E72CE0" w:rsidRPr="006B11D1">
        <w:rPr>
          <w:sz w:val="22"/>
          <w:szCs w:val="22"/>
        </w:rPr>
        <w:t>пункте</w:t>
      </w:r>
      <w:r w:rsidR="00AF1BA2" w:rsidRPr="006B11D1">
        <w:rPr>
          <w:sz w:val="22"/>
          <w:szCs w:val="22"/>
        </w:rPr>
        <w:t xml:space="preserve"> технического обс</w:t>
      </w:r>
      <w:r w:rsidR="003C6888" w:rsidRPr="006B11D1">
        <w:rPr>
          <w:sz w:val="22"/>
          <w:szCs w:val="22"/>
        </w:rPr>
        <w:t>луживания</w:t>
      </w:r>
      <w:r w:rsidR="00DC76F7">
        <w:rPr>
          <w:sz w:val="22"/>
          <w:szCs w:val="22"/>
        </w:rPr>
        <w:t xml:space="preserve"> ИП Полозов В.М.</w:t>
      </w:r>
      <w:r w:rsidR="003F39D6" w:rsidRPr="006B11D1">
        <w:rPr>
          <w:sz w:val="22"/>
          <w:szCs w:val="22"/>
        </w:rPr>
        <w:t>, а Заказчик обязуется принять</w:t>
      </w:r>
      <w:r w:rsidRPr="006B11D1">
        <w:rPr>
          <w:sz w:val="22"/>
          <w:szCs w:val="22"/>
        </w:rPr>
        <w:t>, а также</w:t>
      </w:r>
      <w:r w:rsidR="003F39D6" w:rsidRPr="006B11D1">
        <w:rPr>
          <w:sz w:val="22"/>
          <w:szCs w:val="22"/>
        </w:rPr>
        <w:t xml:space="preserve"> своевременно</w:t>
      </w:r>
      <w:r w:rsidRPr="006B11D1">
        <w:rPr>
          <w:sz w:val="22"/>
          <w:szCs w:val="22"/>
        </w:rPr>
        <w:t xml:space="preserve"> и</w:t>
      </w:r>
      <w:r w:rsidR="003F39D6" w:rsidRPr="006B11D1">
        <w:rPr>
          <w:sz w:val="22"/>
          <w:szCs w:val="22"/>
        </w:rPr>
        <w:t xml:space="preserve"> в полном объеме </w:t>
      </w:r>
      <w:r w:rsidR="003F39D6" w:rsidRPr="002C4DB5">
        <w:rPr>
          <w:sz w:val="22"/>
          <w:szCs w:val="22"/>
        </w:rPr>
        <w:t>оплатить  проведение всех видов работ (услуг), включая обеспечение запасными частями</w:t>
      </w:r>
      <w:r w:rsidRPr="002C4DB5">
        <w:rPr>
          <w:sz w:val="22"/>
          <w:szCs w:val="22"/>
        </w:rPr>
        <w:t xml:space="preserve"> (в том числе узлами и агрегатами)</w:t>
      </w:r>
      <w:r w:rsidR="003F39D6" w:rsidRPr="002C4DB5">
        <w:rPr>
          <w:sz w:val="22"/>
          <w:szCs w:val="22"/>
        </w:rPr>
        <w:t>, аксессуарами и расходными материалами.</w:t>
      </w:r>
      <w:r w:rsidR="0096484B" w:rsidRPr="002C4DB5">
        <w:rPr>
          <w:sz w:val="22"/>
          <w:szCs w:val="22"/>
        </w:rPr>
        <w:t xml:space="preserve"> </w:t>
      </w:r>
    </w:p>
    <w:p w:rsidR="002C4DB5" w:rsidRPr="00D33240" w:rsidRDefault="002C4DB5" w:rsidP="004D53A5">
      <w:pPr>
        <w:tabs>
          <w:tab w:val="num" w:pos="700"/>
        </w:tabs>
        <w:jc w:val="both"/>
        <w:rPr>
          <w:sz w:val="22"/>
          <w:szCs w:val="22"/>
        </w:rPr>
      </w:pPr>
      <w:r w:rsidRPr="00101A61">
        <w:rPr>
          <w:sz w:val="22"/>
          <w:szCs w:val="22"/>
        </w:rPr>
        <w:t xml:space="preserve">Перечень транспортных средств заказчика в целях настоящего договора определяется Приложением №1 к </w:t>
      </w:r>
      <w:r w:rsidRPr="00D33240">
        <w:rPr>
          <w:sz w:val="22"/>
          <w:szCs w:val="22"/>
        </w:rPr>
        <w:t>настоящему догов</w:t>
      </w:r>
      <w:r w:rsidR="009955C3" w:rsidRPr="00D33240">
        <w:rPr>
          <w:sz w:val="22"/>
          <w:szCs w:val="22"/>
        </w:rPr>
        <w:t>о</w:t>
      </w:r>
      <w:r w:rsidRPr="00D33240">
        <w:rPr>
          <w:sz w:val="22"/>
          <w:szCs w:val="22"/>
        </w:rPr>
        <w:t>ру.</w:t>
      </w:r>
    </w:p>
    <w:p w:rsidR="003F39D6" w:rsidRPr="00D33240" w:rsidRDefault="004256BB" w:rsidP="00E77BE9">
      <w:pPr>
        <w:numPr>
          <w:ilvl w:val="1"/>
          <w:numId w:val="4"/>
        </w:numPr>
        <w:tabs>
          <w:tab w:val="num" w:pos="700"/>
        </w:tabs>
        <w:ind w:left="0" w:firstLine="0"/>
        <w:jc w:val="both"/>
        <w:rPr>
          <w:b/>
          <w:bCs/>
          <w:sz w:val="22"/>
          <w:szCs w:val="22"/>
        </w:rPr>
      </w:pPr>
      <w:r w:rsidRPr="00D33240">
        <w:rPr>
          <w:sz w:val="22"/>
          <w:szCs w:val="22"/>
        </w:rPr>
        <w:t xml:space="preserve">Исполнитель не является плательщиком НДС на основании </w:t>
      </w:r>
      <w:r w:rsidR="003328BA" w:rsidRPr="00D33240">
        <w:rPr>
          <w:sz w:val="22"/>
          <w:szCs w:val="22"/>
        </w:rPr>
        <w:t>глав 26.2</w:t>
      </w:r>
      <w:r w:rsidR="00537A9E" w:rsidRPr="00D33240">
        <w:rPr>
          <w:sz w:val="22"/>
          <w:szCs w:val="22"/>
        </w:rPr>
        <w:t xml:space="preserve"> (УСН)</w:t>
      </w:r>
      <w:r w:rsidR="003328BA" w:rsidRPr="00D33240">
        <w:rPr>
          <w:sz w:val="22"/>
          <w:szCs w:val="22"/>
        </w:rPr>
        <w:t xml:space="preserve"> и 26.5</w:t>
      </w:r>
      <w:r w:rsidR="00537A9E" w:rsidRPr="00D33240">
        <w:rPr>
          <w:sz w:val="22"/>
          <w:szCs w:val="22"/>
        </w:rPr>
        <w:t xml:space="preserve"> (ПСН)</w:t>
      </w:r>
      <w:r w:rsidR="003328BA" w:rsidRPr="00D33240">
        <w:rPr>
          <w:sz w:val="22"/>
          <w:szCs w:val="22"/>
        </w:rPr>
        <w:t xml:space="preserve"> Налогового кодекса Российской Федерации</w:t>
      </w:r>
      <w:r w:rsidR="009B7531" w:rsidRPr="00D33240">
        <w:rPr>
          <w:sz w:val="22"/>
          <w:szCs w:val="22"/>
        </w:rPr>
        <w:t>.</w:t>
      </w:r>
    </w:p>
    <w:p w:rsidR="000373BA" w:rsidRDefault="000373BA" w:rsidP="000A4502">
      <w:pPr>
        <w:pStyle w:val="a5"/>
        <w:tabs>
          <w:tab w:val="num" w:pos="700"/>
        </w:tabs>
        <w:rPr>
          <w:sz w:val="22"/>
          <w:szCs w:val="22"/>
        </w:rPr>
      </w:pPr>
    </w:p>
    <w:p w:rsidR="00010E4E" w:rsidRPr="002C4DB5" w:rsidRDefault="00010E4E" w:rsidP="000A4502">
      <w:pPr>
        <w:pStyle w:val="a5"/>
        <w:tabs>
          <w:tab w:val="num" w:pos="700"/>
        </w:tabs>
        <w:rPr>
          <w:sz w:val="22"/>
          <w:szCs w:val="22"/>
        </w:rPr>
      </w:pPr>
    </w:p>
    <w:p w:rsidR="00D63D3A" w:rsidRPr="006B11D1" w:rsidRDefault="00D63D3A" w:rsidP="000A4502">
      <w:pPr>
        <w:numPr>
          <w:ilvl w:val="0"/>
          <w:numId w:val="4"/>
        </w:numPr>
        <w:tabs>
          <w:tab w:val="clear" w:pos="360"/>
          <w:tab w:val="num" w:pos="700"/>
        </w:tabs>
        <w:ind w:left="0" w:firstLine="0"/>
        <w:jc w:val="center"/>
        <w:rPr>
          <w:b/>
          <w:bCs/>
          <w:sz w:val="22"/>
          <w:szCs w:val="22"/>
        </w:rPr>
      </w:pPr>
      <w:r w:rsidRPr="006B11D1">
        <w:rPr>
          <w:b/>
          <w:bCs/>
          <w:sz w:val="22"/>
          <w:szCs w:val="22"/>
        </w:rPr>
        <w:t>Права и обязанности сторон</w:t>
      </w:r>
    </w:p>
    <w:p w:rsidR="00831846" w:rsidRPr="006B11D1" w:rsidRDefault="00831846" w:rsidP="00831846">
      <w:pPr>
        <w:rPr>
          <w:b/>
          <w:bCs/>
          <w:sz w:val="22"/>
          <w:szCs w:val="22"/>
        </w:rPr>
      </w:pPr>
    </w:p>
    <w:p w:rsidR="002A1D74" w:rsidRPr="006B11D1" w:rsidRDefault="000373BA" w:rsidP="000A4502">
      <w:pPr>
        <w:numPr>
          <w:ilvl w:val="1"/>
          <w:numId w:val="4"/>
        </w:numPr>
        <w:ind w:left="0" w:firstLine="0"/>
        <w:rPr>
          <w:b/>
          <w:bCs/>
          <w:sz w:val="22"/>
          <w:szCs w:val="22"/>
        </w:rPr>
      </w:pPr>
      <w:r w:rsidRPr="006B11D1">
        <w:rPr>
          <w:b/>
          <w:bCs/>
          <w:sz w:val="22"/>
          <w:szCs w:val="22"/>
        </w:rPr>
        <w:t>Исполнитель обязуется:</w:t>
      </w:r>
    </w:p>
    <w:p w:rsidR="000373BA" w:rsidRPr="006B11D1" w:rsidRDefault="002A1D74" w:rsidP="000A4502">
      <w:pPr>
        <w:numPr>
          <w:ilvl w:val="2"/>
          <w:numId w:val="24"/>
        </w:numPr>
        <w:ind w:left="0" w:firstLine="0"/>
        <w:jc w:val="both"/>
        <w:rPr>
          <w:i/>
          <w:iCs/>
          <w:sz w:val="22"/>
          <w:szCs w:val="22"/>
        </w:rPr>
      </w:pPr>
      <w:r w:rsidRPr="006B11D1">
        <w:rPr>
          <w:sz w:val="22"/>
          <w:szCs w:val="22"/>
        </w:rPr>
        <w:t>Принять автомобили (автомобиль), принадлежащие Заказчику</w:t>
      </w:r>
      <w:r w:rsidR="000F1753" w:rsidRPr="006B11D1">
        <w:rPr>
          <w:sz w:val="22"/>
          <w:szCs w:val="22"/>
        </w:rPr>
        <w:t xml:space="preserve"> </w:t>
      </w:r>
      <w:r w:rsidR="000373BA" w:rsidRPr="006B11D1">
        <w:rPr>
          <w:sz w:val="22"/>
          <w:szCs w:val="22"/>
        </w:rPr>
        <w:t>на ремонт во время, оговоренное при записи; осмотреть транспортное средство</w:t>
      </w:r>
      <w:r w:rsidRPr="006B11D1">
        <w:rPr>
          <w:sz w:val="22"/>
          <w:szCs w:val="22"/>
        </w:rPr>
        <w:t>,</w:t>
      </w:r>
      <w:r w:rsidR="000373BA" w:rsidRPr="006B11D1">
        <w:rPr>
          <w:sz w:val="22"/>
          <w:szCs w:val="22"/>
        </w:rPr>
        <w:t xml:space="preserve"> оформить Акт приема-передачи транспортного средства с указанием имеющихся на момент передачи видимых механических повреждений и некомплектности. Акт приема-передачи подписывается ответственным лицом Исполнителя и Заказчика.</w:t>
      </w:r>
      <w:r w:rsidRPr="006B11D1">
        <w:rPr>
          <w:sz w:val="22"/>
          <w:szCs w:val="22"/>
        </w:rPr>
        <w:t xml:space="preserve"> </w:t>
      </w:r>
    </w:p>
    <w:p w:rsidR="000373BA" w:rsidRPr="006B11D1" w:rsidRDefault="00E43016" w:rsidP="000A4502">
      <w:pPr>
        <w:numPr>
          <w:ilvl w:val="2"/>
          <w:numId w:val="24"/>
        </w:numPr>
        <w:ind w:left="0" w:firstLine="0"/>
        <w:jc w:val="both"/>
        <w:rPr>
          <w:sz w:val="22"/>
          <w:szCs w:val="22"/>
        </w:rPr>
      </w:pPr>
      <w:r w:rsidRPr="006B11D1">
        <w:rPr>
          <w:sz w:val="22"/>
          <w:szCs w:val="22"/>
        </w:rPr>
        <w:t xml:space="preserve">Составить ремонтный </w:t>
      </w:r>
      <w:r w:rsidR="00E368D5" w:rsidRPr="006B11D1">
        <w:rPr>
          <w:sz w:val="22"/>
          <w:szCs w:val="22"/>
        </w:rPr>
        <w:t xml:space="preserve"> </w:t>
      </w:r>
      <w:r w:rsidRPr="006B11D1">
        <w:rPr>
          <w:sz w:val="22"/>
          <w:szCs w:val="22"/>
        </w:rPr>
        <w:t xml:space="preserve">заказ-наряд, зафиксировав в нем согласованные с Заказчиком перечень работ по ТО и </w:t>
      </w:r>
      <w:proofErr w:type="gramStart"/>
      <w:r w:rsidRPr="006B11D1">
        <w:rPr>
          <w:sz w:val="22"/>
          <w:szCs w:val="22"/>
        </w:rPr>
        <w:t>ТР</w:t>
      </w:r>
      <w:proofErr w:type="gramEnd"/>
      <w:r w:rsidRPr="006B11D1">
        <w:rPr>
          <w:sz w:val="22"/>
          <w:szCs w:val="22"/>
        </w:rPr>
        <w:t xml:space="preserve">, запасные части, используемые при их выполнении, а также  ориентировочную дату и время их окончания. При необходимости </w:t>
      </w:r>
      <w:r w:rsidR="00BA2D08" w:rsidRPr="006B11D1">
        <w:rPr>
          <w:sz w:val="22"/>
          <w:szCs w:val="22"/>
        </w:rPr>
        <w:t>составить</w:t>
      </w:r>
      <w:r w:rsidRPr="006B11D1">
        <w:rPr>
          <w:sz w:val="22"/>
          <w:szCs w:val="22"/>
        </w:rPr>
        <w:t xml:space="preserve"> заказ на запасные части. </w:t>
      </w:r>
      <w:r w:rsidR="00BA2D08" w:rsidRPr="006B11D1">
        <w:rPr>
          <w:sz w:val="22"/>
          <w:szCs w:val="22"/>
        </w:rPr>
        <w:t xml:space="preserve">В ремонтном заказ-наряде указывается </w:t>
      </w:r>
      <w:r w:rsidR="005E7F67" w:rsidRPr="006B11D1">
        <w:rPr>
          <w:sz w:val="22"/>
          <w:szCs w:val="22"/>
        </w:rPr>
        <w:t>ориентировочная</w:t>
      </w:r>
      <w:r w:rsidR="00BA2D08" w:rsidRPr="006B11D1">
        <w:rPr>
          <w:sz w:val="22"/>
          <w:szCs w:val="22"/>
        </w:rPr>
        <w:t xml:space="preserve"> стоимость услуги (включая запасные части)</w:t>
      </w:r>
      <w:r w:rsidRPr="006B11D1">
        <w:rPr>
          <w:sz w:val="22"/>
          <w:szCs w:val="22"/>
        </w:rPr>
        <w:t xml:space="preserve">. </w:t>
      </w:r>
      <w:r w:rsidR="00E368D5" w:rsidRPr="006B11D1">
        <w:rPr>
          <w:sz w:val="22"/>
          <w:szCs w:val="22"/>
        </w:rPr>
        <w:t>Заказ-наряды являются неотъемлемой частью настоящего договора.</w:t>
      </w:r>
      <w:r w:rsidRPr="006B11D1">
        <w:rPr>
          <w:sz w:val="22"/>
          <w:szCs w:val="22"/>
        </w:rPr>
        <w:t xml:space="preserve"> </w:t>
      </w:r>
    </w:p>
    <w:p w:rsidR="00D20809" w:rsidRPr="006B11D1" w:rsidRDefault="00EB0508" w:rsidP="00D20809">
      <w:pPr>
        <w:numPr>
          <w:ilvl w:val="2"/>
          <w:numId w:val="24"/>
        </w:numPr>
        <w:ind w:left="0" w:firstLine="0"/>
        <w:jc w:val="both"/>
        <w:rPr>
          <w:sz w:val="22"/>
          <w:szCs w:val="22"/>
        </w:rPr>
      </w:pPr>
      <w:r w:rsidRPr="006B11D1">
        <w:rPr>
          <w:sz w:val="22"/>
          <w:szCs w:val="22"/>
        </w:rPr>
        <w:t>Оказание услуг  производится по предварительной записи</w:t>
      </w:r>
      <w:r w:rsidR="007F1F57" w:rsidRPr="006B11D1">
        <w:rPr>
          <w:sz w:val="22"/>
          <w:szCs w:val="22"/>
        </w:rPr>
        <w:t xml:space="preserve"> (графику обслуживания).</w:t>
      </w:r>
      <w:r w:rsidR="006A4EB3" w:rsidRPr="006B11D1">
        <w:rPr>
          <w:sz w:val="22"/>
          <w:szCs w:val="22"/>
        </w:rPr>
        <w:t xml:space="preserve"> </w:t>
      </w:r>
      <w:r w:rsidR="00D20809" w:rsidRPr="006B11D1">
        <w:rPr>
          <w:sz w:val="22"/>
          <w:szCs w:val="22"/>
        </w:rPr>
        <w:t>Если автомобиль Заказчика не прибыл в назначенное время к месту проведения работ, то его обслуживание осуществляется в порядке общей очереди.</w:t>
      </w:r>
    </w:p>
    <w:p w:rsidR="000373BA" w:rsidRPr="006B11D1" w:rsidRDefault="000373BA" w:rsidP="000A4502">
      <w:pPr>
        <w:numPr>
          <w:ilvl w:val="2"/>
          <w:numId w:val="24"/>
        </w:numPr>
        <w:ind w:left="0" w:firstLine="0"/>
        <w:jc w:val="both"/>
        <w:rPr>
          <w:sz w:val="22"/>
          <w:szCs w:val="22"/>
        </w:rPr>
      </w:pPr>
      <w:r w:rsidRPr="006B11D1">
        <w:rPr>
          <w:sz w:val="22"/>
          <w:szCs w:val="22"/>
        </w:rPr>
        <w:t>В случае вынужденного</w:t>
      </w:r>
      <w:r w:rsidR="007F1F57" w:rsidRPr="006B11D1">
        <w:rPr>
          <w:sz w:val="22"/>
          <w:szCs w:val="22"/>
        </w:rPr>
        <w:t xml:space="preserve"> переноса даты предварительной записи (графика обслуживания) на более поздний срок</w:t>
      </w:r>
      <w:r w:rsidRPr="006B11D1">
        <w:rPr>
          <w:sz w:val="22"/>
          <w:szCs w:val="22"/>
        </w:rPr>
        <w:t xml:space="preserve">, своевременно </w:t>
      </w:r>
      <w:r w:rsidR="00305005" w:rsidRPr="006B11D1">
        <w:rPr>
          <w:sz w:val="22"/>
          <w:szCs w:val="22"/>
        </w:rPr>
        <w:t xml:space="preserve">любыми средствами (письмо, факс, электронная почта) </w:t>
      </w:r>
      <w:r w:rsidR="005E7F67" w:rsidRPr="006B11D1">
        <w:rPr>
          <w:sz w:val="22"/>
          <w:szCs w:val="22"/>
        </w:rPr>
        <w:t>информировать</w:t>
      </w:r>
      <w:r w:rsidRPr="006B11D1">
        <w:rPr>
          <w:sz w:val="22"/>
          <w:szCs w:val="22"/>
        </w:rPr>
        <w:t xml:space="preserve"> Заказчика о невозможности принять</w:t>
      </w:r>
      <w:r w:rsidR="002A1D74" w:rsidRPr="006B11D1">
        <w:rPr>
          <w:sz w:val="22"/>
          <w:szCs w:val="22"/>
        </w:rPr>
        <w:t xml:space="preserve"> </w:t>
      </w:r>
      <w:r w:rsidRPr="006B11D1">
        <w:rPr>
          <w:sz w:val="22"/>
          <w:szCs w:val="22"/>
        </w:rPr>
        <w:t>его транспортное средство</w:t>
      </w:r>
      <w:r w:rsidR="002A1D74" w:rsidRPr="006B11D1">
        <w:rPr>
          <w:sz w:val="22"/>
          <w:szCs w:val="22"/>
        </w:rPr>
        <w:t xml:space="preserve"> </w:t>
      </w:r>
      <w:r w:rsidRPr="006B11D1">
        <w:rPr>
          <w:sz w:val="22"/>
          <w:szCs w:val="22"/>
        </w:rPr>
        <w:t>и назначить новую дату обслуживания.</w:t>
      </w:r>
    </w:p>
    <w:p w:rsidR="000373BA" w:rsidRPr="006B11D1" w:rsidRDefault="00212CFD" w:rsidP="000A4502">
      <w:pPr>
        <w:numPr>
          <w:ilvl w:val="2"/>
          <w:numId w:val="24"/>
        </w:numPr>
        <w:tabs>
          <w:tab w:val="clear" w:pos="720"/>
          <w:tab w:val="num" w:pos="0"/>
        </w:tabs>
        <w:ind w:left="0" w:firstLine="0"/>
        <w:jc w:val="both"/>
        <w:rPr>
          <w:sz w:val="22"/>
          <w:szCs w:val="22"/>
        </w:rPr>
      </w:pPr>
      <w:r w:rsidRPr="006B11D1">
        <w:rPr>
          <w:sz w:val="22"/>
          <w:szCs w:val="22"/>
        </w:rPr>
        <w:t>Уведомить Заказчика</w:t>
      </w:r>
      <w:r w:rsidR="0082435F" w:rsidRPr="006B11D1">
        <w:rPr>
          <w:sz w:val="22"/>
          <w:szCs w:val="22"/>
        </w:rPr>
        <w:t xml:space="preserve"> телефонограммой</w:t>
      </w:r>
      <w:r w:rsidR="00091238" w:rsidRPr="006B11D1">
        <w:rPr>
          <w:sz w:val="22"/>
          <w:szCs w:val="22"/>
        </w:rPr>
        <w:t xml:space="preserve"> /</w:t>
      </w:r>
      <w:r w:rsidR="0082435F" w:rsidRPr="006B11D1">
        <w:rPr>
          <w:sz w:val="22"/>
          <w:szCs w:val="22"/>
        </w:rPr>
        <w:t>по факсу</w:t>
      </w:r>
      <w:r w:rsidR="00091238" w:rsidRPr="006B11D1">
        <w:rPr>
          <w:sz w:val="22"/>
          <w:szCs w:val="22"/>
        </w:rPr>
        <w:t xml:space="preserve"> /по телефону</w:t>
      </w:r>
      <w:r w:rsidRPr="006B11D1">
        <w:rPr>
          <w:sz w:val="22"/>
          <w:szCs w:val="22"/>
        </w:rPr>
        <w:t xml:space="preserve"> об окончании ремонта и</w:t>
      </w:r>
      <w:r w:rsidR="00D4692A" w:rsidRPr="006B11D1">
        <w:rPr>
          <w:sz w:val="22"/>
          <w:szCs w:val="22"/>
        </w:rPr>
        <w:t xml:space="preserve"> готовности сдать</w:t>
      </w:r>
      <w:r w:rsidRPr="006B11D1">
        <w:rPr>
          <w:sz w:val="22"/>
          <w:szCs w:val="22"/>
        </w:rPr>
        <w:t xml:space="preserve"> выполненны</w:t>
      </w:r>
      <w:r w:rsidR="00D4692A" w:rsidRPr="006B11D1">
        <w:rPr>
          <w:sz w:val="22"/>
          <w:szCs w:val="22"/>
        </w:rPr>
        <w:t>е</w:t>
      </w:r>
      <w:r w:rsidRPr="006B11D1">
        <w:rPr>
          <w:sz w:val="22"/>
          <w:szCs w:val="22"/>
        </w:rPr>
        <w:t xml:space="preserve"> работ</w:t>
      </w:r>
      <w:r w:rsidR="00D4692A" w:rsidRPr="006B11D1">
        <w:rPr>
          <w:sz w:val="22"/>
          <w:szCs w:val="22"/>
        </w:rPr>
        <w:t>ы</w:t>
      </w:r>
      <w:r w:rsidR="0082435F" w:rsidRPr="006B11D1">
        <w:rPr>
          <w:sz w:val="22"/>
          <w:szCs w:val="22"/>
        </w:rPr>
        <w:t>, либо</w:t>
      </w:r>
      <w:r w:rsidRPr="006B11D1">
        <w:rPr>
          <w:sz w:val="22"/>
          <w:szCs w:val="22"/>
        </w:rPr>
        <w:t xml:space="preserve"> о продлении времени ремонта в случае возникновения непредвиденных работ.</w:t>
      </w:r>
    </w:p>
    <w:p w:rsidR="0082435F" w:rsidRPr="006B11D1" w:rsidRDefault="0082435F" w:rsidP="000A4502">
      <w:pPr>
        <w:numPr>
          <w:ilvl w:val="2"/>
          <w:numId w:val="24"/>
        </w:numPr>
        <w:tabs>
          <w:tab w:val="clear" w:pos="720"/>
          <w:tab w:val="num" w:pos="0"/>
        </w:tabs>
        <w:ind w:left="0" w:firstLine="0"/>
        <w:jc w:val="both"/>
        <w:rPr>
          <w:sz w:val="22"/>
          <w:szCs w:val="22"/>
        </w:rPr>
      </w:pPr>
      <w:r w:rsidRPr="006B11D1">
        <w:rPr>
          <w:sz w:val="22"/>
          <w:szCs w:val="22"/>
        </w:rPr>
        <w:lastRenderedPageBreak/>
        <w:t xml:space="preserve">Приостановить </w:t>
      </w:r>
      <w:r w:rsidR="00296630" w:rsidRPr="006B11D1">
        <w:rPr>
          <w:sz w:val="22"/>
          <w:szCs w:val="22"/>
        </w:rPr>
        <w:t xml:space="preserve">ремонтные </w:t>
      </w:r>
      <w:r w:rsidRPr="006B11D1">
        <w:rPr>
          <w:sz w:val="22"/>
          <w:szCs w:val="22"/>
        </w:rPr>
        <w:t>работ</w:t>
      </w:r>
      <w:r w:rsidR="00296630" w:rsidRPr="006B11D1">
        <w:rPr>
          <w:sz w:val="22"/>
          <w:szCs w:val="22"/>
        </w:rPr>
        <w:t>ы</w:t>
      </w:r>
      <w:r w:rsidRPr="006B11D1">
        <w:rPr>
          <w:sz w:val="22"/>
          <w:szCs w:val="22"/>
        </w:rPr>
        <w:t xml:space="preserve"> </w:t>
      </w:r>
      <w:r w:rsidR="00296630" w:rsidRPr="006B11D1">
        <w:rPr>
          <w:sz w:val="22"/>
          <w:szCs w:val="22"/>
        </w:rPr>
        <w:t>до</w:t>
      </w:r>
      <w:r w:rsidR="0096484B" w:rsidRPr="006B11D1">
        <w:rPr>
          <w:color w:val="FF0000"/>
          <w:sz w:val="22"/>
          <w:szCs w:val="22"/>
        </w:rPr>
        <w:t xml:space="preserve"> </w:t>
      </w:r>
      <w:r w:rsidRPr="006B11D1">
        <w:rPr>
          <w:sz w:val="22"/>
          <w:szCs w:val="22"/>
        </w:rPr>
        <w:t>согласования с Заказчиком</w:t>
      </w:r>
      <w:r w:rsidR="00296630" w:rsidRPr="006B11D1">
        <w:rPr>
          <w:sz w:val="22"/>
          <w:szCs w:val="22"/>
        </w:rPr>
        <w:t xml:space="preserve"> в случае обнаружения</w:t>
      </w:r>
      <w:r w:rsidRPr="006B11D1">
        <w:rPr>
          <w:sz w:val="22"/>
          <w:szCs w:val="22"/>
        </w:rPr>
        <w:t xml:space="preserve"> в процессе </w:t>
      </w:r>
      <w:r w:rsidR="00296630" w:rsidRPr="006B11D1">
        <w:rPr>
          <w:sz w:val="22"/>
          <w:szCs w:val="22"/>
        </w:rPr>
        <w:t>их выполнения</w:t>
      </w:r>
      <w:r w:rsidRPr="006B11D1">
        <w:rPr>
          <w:sz w:val="22"/>
          <w:szCs w:val="22"/>
        </w:rPr>
        <w:t>:</w:t>
      </w:r>
    </w:p>
    <w:p w:rsidR="0082435F" w:rsidRPr="006B11D1" w:rsidRDefault="0082435F" w:rsidP="00A73D38">
      <w:pPr>
        <w:pStyle w:val="4"/>
        <w:tabs>
          <w:tab w:val="left" w:pos="600"/>
          <w:tab w:val="num" w:pos="800"/>
          <w:tab w:val="left" w:pos="1900"/>
        </w:tabs>
        <w:spacing w:before="0" w:after="0"/>
        <w:ind w:left="142"/>
        <w:jc w:val="both"/>
        <w:rPr>
          <w:b w:val="0"/>
          <w:bCs w:val="0"/>
          <w:sz w:val="22"/>
          <w:szCs w:val="22"/>
        </w:rPr>
      </w:pPr>
      <w:r w:rsidRPr="006B11D1">
        <w:rPr>
          <w:b w:val="0"/>
          <w:bCs w:val="0"/>
          <w:sz w:val="22"/>
          <w:szCs w:val="22"/>
        </w:rPr>
        <w:t>скрытых неисправностей</w:t>
      </w:r>
      <w:r w:rsidR="00673BC1" w:rsidRPr="006B11D1">
        <w:rPr>
          <w:b w:val="0"/>
          <w:bCs w:val="0"/>
          <w:sz w:val="22"/>
          <w:szCs w:val="22"/>
        </w:rPr>
        <w:t xml:space="preserve">, препятствующих эффективному и безопасному использованию  транспортного средства, которые не были обнаружены при </w:t>
      </w:r>
      <w:r w:rsidR="005A2D12" w:rsidRPr="006B11D1">
        <w:rPr>
          <w:b w:val="0"/>
          <w:bCs w:val="0"/>
          <w:sz w:val="22"/>
          <w:szCs w:val="22"/>
        </w:rPr>
        <w:t>приемке у Заказчика</w:t>
      </w:r>
      <w:r w:rsidR="00465048" w:rsidRPr="006B11D1">
        <w:rPr>
          <w:b w:val="0"/>
          <w:bCs w:val="0"/>
          <w:sz w:val="22"/>
          <w:szCs w:val="22"/>
        </w:rPr>
        <w:t>,</w:t>
      </w:r>
      <w:r w:rsidR="00673BC1" w:rsidRPr="006B11D1">
        <w:rPr>
          <w:b w:val="0"/>
          <w:bCs w:val="0"/>
          <w:sz w:val="22"/>
          <w:szCs w:val="22"/>
        </w:rPr>
        <w:t xml:space="preserve"> возникли не по вине Исполнителя</w:t>
      </w:r>
      <w:r w:rsidR="00465048" w:rsidRPr="006B11D1">
        <w:rPr>
          <w:b w:val="0"/>
          <w:bCs w:val="0"/>
          <w:sz w:val="22"/>
          <w:szCs w:val="22"/>
        </w:rPr>
        <w:t xml:space="preserve"> и требуют проведения дополнительных работ</w:t>
      </w:r>
      <w:r w:rsidR="00AD03DC" w:rsidRPr="006B11D1">
        <w:rPr>
          <w:b w:val="0"/>
          <w:bCs w:val="0"/>
          <w:sz w:val="22"/>
          <w:szCs w:val="22"/>
        </w:rPr>
        <w:t>;</w:t>
      </w:r>
    </w:p>
    <w:p w:rsidR="00A6723F" w:rsidRPr="006B11D1" w:rsidRDefault="00A6723F" w:rsidP="00A73D38">
      <w:pPr>
        <w:pStyle w:val="4"/>
        <w:tabs>
          <w:tab w:val="left" w:pos="600"/>
          <w:tab w:val="left" w:pos="1900"/>
          <w:tab w:val="num" w:pos="2400"/>
        </w:tabs>
        <w:spacing w:before="0" w:after="0"/>
        <w:ind w:left="142"/>
        <w:jc w:val="both"/>
        <w:rPr>
          <w:b w:val="0"/>
          <w:bCs w:val="0"/>
          <w:sz w:val="22"/>
          <w:szCs w:val="22"/>
        </w:rPr>
      </w:pPr>
      <w:r w:rsidRPr="006B11D1">
        <w:rPr>
          <w:b w:val="0"/>
          <w:bCs w:val="0"/>
          <w:sz w:val="22"/>
          <w:szCs w:val="22"/>
        </w:rPr>
        <w:t>обнаружения   непригодности   или   недоброкачественности запасных частей и материалов, полученных от Заказчика;</w:t>
      </w:r>
    </w:p>
    <w:p w:rsidR="00E94A51" w:rsidRPr="006B11D1" w:rsidRDefault="00E94A51" w:rsidP="00A73D38">
      <w:pPr>
        <w:pStyle w:val="4"/>
        <w:tabs>
          <w:tab w:val="left" w:pos="600"/>
          <w:tab w:val="left" w:pos="1900"/>
          <w:tab w:val="num" w:pos="2400"/>
        </w:tabs>
        <w:spacing w:before="0" w:after="0"/>
        <w:ind w:left="142"/>
        <w:jc w:val="both"/>
        <w:rPr>
          <w:b w:val="0"/>
          <w:bCs w:val="0"/>
          <w:sz w:val="22"/>
          <w:szCs w:val="22"/>
        </w:rPr>
      </w:pPr>
      <w:r w:rsidRPr="006B11D1">
        <w:rPr>
          <w:b w:val="0"/>
          <w:bCs w:val="0"/>
          <w:sz w:val="22"/>
          <w:szCs w:val="22"/>
        </w:rPr>
        <w:t>если соблюдение указаний Заказчика и иные обстоятельства, зависящие  от  Заказчика,  могут  снизить  качество  оказываемой услуги  (выполняемой работы) или повлечь за собой невозможность ее завершения в срок.</w:t>
      </w:r>
    </w:p>
    <w:p w:rsidR="00A6723F" w:rsidRPr="006B11D1" w:rsidRDefault="00E94A51" w:rsidP="00A73D38">
      <w:pPr>
        <w:pStyle w:val="4"/>
        <w:tabs>
          <w:tab w:val="left" w:pos="600"/>
          <w:tab w:val="left" w:pos="1900"/>
          <w:tab w:val="num" w:pos="2400"/>
        </w:tabs>
        <w:spacing w:before="0" w:after="0"/>
        <w:ind w:left="142"/>
        <w:jc w:val="both"/>
        <w:rPr>
          <w:b w:val="0"/>
          <w:bCs w:val="0"/>
          <w:sz w:val="22"/>
          <w:szCs w:val="22"/>
        </w:rPr>
      </w:pPr>
      <w:r w:rsidRPr="006B11D1">
        <w:rPr>
          <w:b w:val="0"/>
          <w:bCs w:val="0"/>
          <w:sz w:val="22"/>
          <w:szCs w:val="22"/>
        </w:rPr>
        <w:t>обнаружения в процессе выполнения  ремонта, скрытых повреждений или дефектов, не выявленных при приемке и требующих дополнительного времени на их устранение либо дополнительных запчастей и материалов;</w:t>
      </w:r>
    </w:p>
    <w:p w:rsidR="00673BC1" w:rsidRPr="006B11D1" w:rsidRDefault="00AD03DC" w:rsidP="00A73D38">
      <w:pPr>
        <w:pStyle w:val="4"/>
        <w:tabs>
          <w:tab w:val="left" w:pos="600"/>
          <w:tab w:val="left" w:pos="1900"/>
        </w:tabs>
        <w:spacing w:before="0" w:after="0"/>
        <w:ind w:left="142"/>
        <w:jc w:val="both"/>
        <w:rPr>
          <w:b w:val="0"/>
          <w:bCs w:val="0"/>
          <w:sz w:val="22"/>
          <w:szCs w:val="22"/>
        </w:rPr>
      </w:pPr>
      <w:r w:rsidRPr="006B11D1">
        <w:rPr>
          <w:b w:val="0"/>
          <w:bCs w:val="0"/>
          <w:sz w:val="22"/>
          <w:szCs w:val="22"/>
        </w:rPr>
        <w:t>иных, независящих от Исполнителя, обстоятельств, препятствующих выполнению работ в срок, предусмотренный ремонтным заказом.</w:t>
      </w:r>
    </w:p>
    <w:p w:rsidR="0082435F" w:rsidRPr="006B11D1" w:rsidRDefault="00AD03DC" w:rsidP="000A4502">
      <w:pPr>
        <w:numPr>
          <w:ilvl w:val="2"/>
          <w:numId w:val="24"/>
        </w:numPr>
        <w:tabs>
          <w:tab w:val="clear" w:pos="720"/>
          <w:tab w:val="num" w:pos="0"/>
          <w:tab w:val="left" w:pos="700"/>
        </w:tabs>
        <w:ind w:left="0" w:firstLine="0"/>
        <w:jc w:val="both"/>
        <w:rPr>
          <w:sz w:val="22"/>
          <w:szCs w:val="22"/>
        </w:rPr>
      </w:pPr>
      <w:r w:rsidRPr="006B11D1">
        <w:rPr>
          <w:sz w:val="22"/>
          <w:szCs w:val="22"/>
        </w:rPr>
        <w:t xml:space="preserve">Согласовать </w:t>
      </w:r>
      <w:r w:rsidR="00E21D65" w:rsidRPr="006B11D1">
        <w:rPr>
          <w:sz w:val="22"/>
          <w:szCs w:val="22"/>
        </w:rPr>
        <w:t xml:space="preserve">в письменной форме </w:t>
      </w:r>
      <w:r w:rsidRPr="006B11D1">
        <w:rPr>
          <w:sz w:val="22"/>
          <w:szCs w:val="22"/>
        </w:rPr>
        <w:t xml:space="preserve">с Заказчиком </w:t>
      </w:r>
      <w:r w:rsidR="00E21D65" w:rsidRPr="006B11D1">
        <w:rPr>
          <w:sz w:val="22"/>
          <w:szCs w:val="22"/>
        </w:rPr>
        <w:t>измененные количество,</w:t>
      </w:r>
      <w:r w:rsidRPr="006B11D1">
        <w:rPr>
          <w:sz w:val="22"/>
          <w:szCs w:val="22"/>
        </w:rPr>
        <w:t xml:space="preserve"> стоимость, порядок и сроки выполнения работ по техническому обслуживанию и ремонту транспортных средств Заказчика при наступлении обстоятельств, предусмотренных п. 2.1.</w:t>
      </w:r>
      <w:r w:rsidR="00A73D38" w:rsidRPr="006B11D1">
        <w:rPr>
          <w:sz w:val="22"/>
          <w:szCs w:val="22"/>
        </w:rPr>
        <w:t>6</w:t>
      </w:r>
      <w:r w:rsidRPr="006B11D1">
        <w:rPr>
          <w:sz w:val="22"/>
          <w:szCs w:val="22"/>
        </w:rPr>
        <w:t>. настоящего Договора.</w:t>
      </w:r>
    </w:p>
    <w:p w:rsidR="00AD03DC" w:rsidRPr="002C4DB5" w:rsidRDefault="00AD03DC" w:rsidP="000A4502">
      <w:pPr>
        <w:numPr>
          <w:ilvl w:val="2"/>
          <w:numId w:val="24"/>
        </w:numPr>
        <w:tabs>
          <w:tab w:val="clear" w:pos="720"/>
          <w:tab w:val="num" w:pos="0"/>
          <w:tab w:val="left" w:pos="700"/>
        </w:tabs>
        <w:ind w:left="0" w:firstLine="0"/>
        <w:jc w:val="both"/>
        <w:rPr>
          <w:i/>
          <w:iCs/>
          <w:sz w:val="22"/>
          <w:szCs w:val="22"/>
        </w:rPr>
      </w:pPr>
      <w:r w:rsidRPr="006B11D1">
        <w:rPr>
          <w:sz w:val="22"/>
          <w:szCs w:val="22"/>
        </w:rPr>
        <w:t>Сдать выполненную работу Заказчику</w:t>
      </w:r>
      <w:r w:rsidR="00FA7C0F" w:rsidRPr="006B11D1">
        <w:rPr>
          <w:sz w:val="22"/>
          <w:szCs w:val="22"/>
        </w:rPr>
        <w:t>,</w:t>
      </w:r>
      <w:r w:rsidRPr="006B11D1">
        <w:rPr>
          <w:sz w:val="22"/>
          <w:szCs w:val="22"/>
        </w:rPr>
        <w:t xml:space="preserve"> либо его уполномоченному представителю</w:t>
      </w:r>
      <w:r w:rsidR="00FA7C0F" w:rsidRPr="006B11D1">
        <w:rPr>
          <w:sz w:val="22"/>
          <w:szCs w:val="22"/>
        </w:rPr>
        <w:t>,</w:t>
      </w:r>
      <w:r w:rsidRPr="006B11D1">
        <w:rPr>
          <w:sz w:val="22"/>
          <w:szCs w:val="22"/>
        </w:rPr>
        <w:t xml:space="preserve"> и подписать</w:t>
      </w:r>
      <w:r w:rsidR="0030413C" w:rsidRPr="006B11D1">
        <w:rPr>
          <w:sz w:val="22"/>
          <w:szCs w:val="22"/>
        </w:rPr>
        <w:t xml:space="preserve"> а</w:t>
      </w:r>
      <w:r w:rsidRPr="006B11D1">
        <w:rPr>
          <w:sz w:val="22"/>
          <w:szCs w:val="22"/>
        </w:rPr>
        <w:t xml:space="preserve">кт приема-сдачи выполненных работ и оказанных услуг. При передаче автомобиля Заказчику, предоставлять все необходимые </w:t>
      </w:r>
      <w:r w:rsidRPr="002C4DB5">
        <w:rPr>
          <w:sz w:val="22"/>
          <w:szCs w:val="22"/>
        </w:rPr>
        <w:t>документы, оформленные в соответствии с требованиями действующего законодательства РФ.</w:t>
      </w:r>
      <w:r w:rsidR="00305005" w:rsidRPr="002C4DB5">
        <w:rPr>
          <w:sz w:val="22"/>
          <w:szCs w:val="22"/>
        </w:rPr>
        <w:t xml:space="preserve"> </w:t>
      </w:r>
    </w:p>
    <w:p w:rsidR="00A025A8" w:rsidRPr="002C4DB5" w:rsidRDefault="00296630" w:rsidP="00504056">
      <w:pPr>
        <w:numPr>
          <w:ilvl w:val="2"/>
          <w:numId w:val="24"/>
        </w:numPr>
        <w:tabs>
          <w:tab w:val="clear" w:pos="720"/>
          <w:tab w:val="num" w:pos="0"/>
          <w:tab w:val="left" w:pos="700"/>
        </w:tabs>
        <w:ind w:left="0" w:firstLine="0"/>
        <w:jc w:val="both"/>
        <w:rPr>
          <w:i/>
          <w:iCs/>
          <w:sz w:val="22"/>
          <w:szCs w:val="22"/>
        </w:rPr>
      </w:pPr>
      <w:r w:rsidRPr="002C4DB5">
        <w:rPr>
          <w:sz w:val="22"/>
          <w:szCs w:val="22"/>
        </w:rPr>
        <w:t xml:space="preserve">Сделать соответствующую запись в окончательном заказ-наряде и акте приема-сдачи выполненных работ в случае отказа Заказчика на проведение дополнительных работ по устранению неисправностей, угрожающих безопасности эксплуатации транспортного средства, выявленных в процессе выполнения работ. </w:t>
      </w:r>
    </w:p>
    <w:p w:rsidR="00F6541D" w:rsidRPr="002C4DB5" w:rsidRDefault="00F6541D" w:rsidP="00504056">
      <w:pPr>
        <w:numPr>
          <w:ilvl w:val="2"/>
          <w:numId w:val="24"/>
        </w:numPr>
        <w:tabs>
          <w:tab w:val="clear" w:pos="720"/>
          <w:tab w:val="num" w:pos="0"/>
          <w:tab w:val="left" w:pos="700"/>
        </w:tabs>
        <w:ind w:left="0" w:firstLine="0"/>
        <w:jc w:val="both"/>
        <w:rPr>
          <w:i/>
          <w:iCs/>
          <w:sz w:val="22"/>
          <w:szCs w:val="22"/>
        </w:rPr>
      </w:pPr>
      <w:r w:rsidRPr="002C4DB5">
        <w:rPr>
          <w:iCs/>
          <w:sz w:val="22"/>
          <w:szCs w:val="22"/>
        </w:rPr>
        <w:t>По окончании работ замененные сменно – запасные части, горюче – смазочные материалы, ветошь принимаются Исполнителем и утилизируются за его счет.</w:t>
      </w:r>
    </w:p>
    <w:p w:rsidR="00504056" w:rsidRPr="002C4DB5" w:rsidRDefault="00504056" w:rsidP="00504056">
      <w:pPr>
        <w:tabs>
          <w:tab w:val="left" w:pos="700"/>
        </w:tabs>
        <w:jc w:val="both"/>
        <w:rPr>
          <w:i/>
          <w:iCs/>
          <w:sz w:val="22"/>
          <w:szCs w:val="22"/>
        </w:rPr>
      </w:pPr>
    </w:p>
    <w:p w:rsidR="00504056" w:rsidRDefault="00504056" w:rsidP="00504056">
      <w:pPr>
        <w:tabs>
          <w:tab w:val="left" w:pos="700"/>
        </w:tabs>
        <w:jc w:val="both"/>
        <w:rPr>
          <w:i/>
          <w:iCs/>
          <w:sz w:val="22"/>
          <w:szCs w:val="22"/>
        </w:rPr>
      </w:pPr>
    </w:p>
    <w:p w:rsidR="00010E4E" w:rsidRPr="002C4DB5" w:rsidRDefault="00010E4E" w:rsidP="00504056">
      <w:pPr>
        <w:tabs>
          <w:tab w:val="left" w:pos="700"/>
        </w:tabs>
        <w:jc w:val="both"/>
        <w:rPr>
          <w:i/>
          <w:iCs/>
          <w:sz w:val="22"/>
          <w:szCs w:val="22"/>
        </w:rPr>
      </w:pPr>
    </w:p>
    <w:p w:rsidR="000373BA" w:rsidRDefault="009C2A0D" w:rsidP="000A4502">
      <w:pPr>
        <w:numPr>
          <w:ilvl w:val="1"/>
          <w:numId w:val="24"/>
        </w:numPr>
        <w:tabs>
          <w:tab w:val="num" w:pos="0"/>
          <w:tab w:val="left" w:pos="700"/>
        </w:tabs>
        <w:ind w:left="0" w:firstLine="0"/>
        <w:rPr>
          <w:b/>
          <w:bCs/>
          <w:sz w:val="22"/>
          <w:szCs w:val="22"/>
        </w:rPr>
      </w:pPr>
      <w:r w:rsidRPr="002C4DB5">
        <w:rPr>
          <w:b/>
          <w:bCs/>
          <w:sz w:val="22"/>
          <w:szCs w:val="22"/>
        </w:rPr>
        <w:t>Исполнитель имеет право</w:t>
      </w:r>
      <w:r w:rsidR="009004AF" w:rsidRPr="002C4DB5">
        <w:rPr>
          <w:b/>
          <w:bCs/>
          <w:sz w:val="22"/>
          <w:szCs w:val="22"/>
        </w:rPr>
        <w:t>:</w:t>
      </w:r>
    </w:p>
    <w:p w:rsidR="00010E4E" w:rsidRPr="002C4DB5" w:rsidRDefault="00010E4E" w:rsidP="00010E4E">
      <w:pPr>
        <w:tabs>
          <w:tab w:val="left" w:pos="700"/>
        </w:tabs>
        <w:rPr>
          <w:b/>
          <w:bCs/>
          <w:sz w:val="22"/>
          <w:szCs w:val="22"/>
        </w:rPr>
      </w:pPr>
    </w:p>
    <w:p w:rsidR="009004AF" w:rsidRPr="006B11D1" w:rsidRDefault="009004AF" w:rsidP="00966FC5">
      <w:pPr>
        <w:numPr>
          <w:ilvl w:val="2"/>
          <w:numId w:val="24"/>
        </w:numPr>
        <w:tabs>
          <w:tab w:val="clear" w:pos="720"/>
          <w:tab w:val="num" w:pos="0"/>
          <w:tab w:val="left" w:pos="700"/>
        </w:tabs>
        <w:ind w:left="0" w:firstLine="0"/>
        <w:jc w:val="both"/>
        <w:rPr>
          <w:sz w:val="22"/>
          <w:szCs w:val="22"/>
        </w:rPr>
      </w:pPr>
      <w:r w:rsidRPr="002C4DB5">
        <w:rPr>
          <w:sz w:val="22"/>
          <w:szCs w:val="22"/>
        </w:rPr>
        <w:t>Продлевать срок ремонта</w:t>
      </w:r>
      <w:r w:rsidR="00FA6A2C" w:rsidRPr="002C4DB5">
        <w:rPr>
          <w:sz w:val="22"/>
          <w:szCs w:val="22"/>
        </w:rPr>
        <w:t xml:space="preserve">, уведомив Заказчика, </w:t>
      </w:r>
      <w:r w:rsidRPr="002C4DB5">
        <w:rPr>
          <w:sz w:val="22"/>
          <w:szCs w:val="22"/>
        </w:rPr>
        <w:t xml:space="preserve"> в следующих случаях:</w:t>
      </w:r>
      <w:r w:rsidR="00305005" w:rsidRPr="002C4DB5">
        <w:rPr>
          <w:sz w:val="22"/>
          <w:szCs w:val="22"/>
        </w:rPr>
        <w:t xml:space="preserve"> </w:t>
      </w:r>
      <w:r w:rsidRPr="002C4DB5">
        <w:rPr>
          <w:sz w:val="22"/>
          <w:szCs w:val="22"/>
        </w:rPr>
        <w:t>в случае отсутствия детали</w:t>
      </w:r>
      <w:r w:rsidR="00E94A51" w:rsidRPr="002C4DB5">
        <w:rPr>
          <w:sz w:val="22"/>
          <w:szCs w:val="22"/>
        </w:rPr>
        <w:t xml:space="preserve"> или (и) спец</w:t>
      </w:r>
      <w:r w:rsidR="00A025A8" w:rsidRPr="002C4DB5">
        <w:rPr>
          <w:sz w:val="22"/>
          <w:szCs w:val="22"/>
        </w:rPr>
        <w:t xml:space="preserve">иального </w:t>
      </w:r>
      <w:r w:rsidR="00E94A51" w:rsidRPr="002C4DB5">
        <w:rPr>
          <w:sz w:val="22"/>
          <w:szCs w:val="22"/>
        </w:rPr>
        <w:t>инструмента</w:t>
      </w:r>
      <w:r w:rsidRPr="002C4DB5">
        <w:rPr>
          <w:sz w:val="22"/>
          <w:szCs w:val="22"/>
        </w:rPr>
        <w:t>, необходим</w:t>
      </w:r>
      <w:r w:rsidR="00E94A51" w:rsidRPr="002C4DB5">
        <w:rPr>
          <w:sz w:val="22"/>
          <w:szCs w:val="22"/>
        </w:rPr>
        <w:t>ого</w:t>
      </w:r>
      <w:r w:rsidRPr="006B11D1">
        <w:rPr>
          <w:sz w:val="22"/>
          <w:szCs w:val="22"/>
        </w:rPr>
        <w:t xml:space="preserve"> для диагностики или устранения неисправности на складе Исполнителя (время выполнения работ увеличивается на срок с момента заказа соответствующей детали у завода-изготовителя и до момента ее получения);</w:t>
      </w:r>
    </w:p>
    <w:p w:rsidR="00E94A51" w:rsidRPr="006B11D1" w:rsidRDefault="00EE0A2A" w:rsidP="000A4502">
      <w:pPr>
        <w:pStyle w:val="4"/>
        <w:numPr>
          <w:ilvl w:val="3"/>
          <w:numId w:val="14"/>
        </w:numPr>
        <w:tabs>
          <w:tab w:val="num" w:pos="0"/>
          <w:tab w:val="left" w:pos="500"/>
          <w:tab w:val="left" w:pos="700"/>
        </w:tabs>
        <w:spacing w:before="0" w:after="0"/>
        <w:ind w:left="0"/>
        <w:jc w:val="both"/>
        <w:rPr>
          <w:b w:val="0"/>
          <w:bCs w:val="0"/>
          <w:sz w:val="22"/>
          <w:szCs w:val="22"/>
        </w:rPr>
      </w:pPr>
      <w:r w:rsidRPr="006B11D1">
        <w:rPr>
          <w:b w:val="0"/>
          <w:bCs w:val="0"/>
          <w:sz w:val="22"/>
          <w:szCs w:val="22"/>
        </w:rPr>
        <w:t>при проведении технической консультации с производителем ТС  в сложных случаях диагностики и ремонта (время выполнения работ увеличивается на срок с момента обращения к производителю до получения ответа по обращению);</w:t>
      </w:r>
    </w:p>
    <w:p w:rsidR="00EE0A2A" w:rsidRPr="006B11D1" w:rsidRDefault="00EE0A2A" w:rsidP="000A4502">
      <w:pPr>
        <w:pStyle w:val="4"/>
        <w:numPr>
          <w:ilvl w:val="3"/>
          <w:numId w:val="14"/>
        </w:numPr>
        <w:tabs>
          <w:tab w:val="num" w:pos="0"/>
          <w:tab w:val="left" w:pos="500"/>
          <w:tab w:val="left" w:pos="700"/>
        </w:tabs>
        <w:spacing w:before="0" w:after="0"/>
        <w:ind w:left="0"/>
        <w:jc w:val="both"/>
        <w:rPr>
          <w:b w:val="0"/>
          <w:bCs w:val="0"/>
          <w:sz w:val="22"/>
          <w:szCs w:val="22"/>
        </w:rPr>
      </w:pPr>
      <w:r w:rsidRPr="006B11D1">
        <w:rPr>
          <w:b w:val="0"/>
          <w:bCs w:val="0"/>
          <w:sz w:val="22"/>
          <w:szCs w:val="22"/>
        </w:rPr>
        <w:t xml:space="preserve">при принятии решения Заказчиком </w:t>
      </w:r>
      <w:r w:rsidR="00A025A8" w:rsidRPr="006B11D1">
        <w:rPr>
          <w:b w:val="0"/>
          <w:bCs w:val="0"/>
          <w:sz w:val="22"/>
          <w:szCs w:val="22"/>
        </w:rPr>
        <w:t>в соответствии с</w:t>
      </w:r>
      <w:r w:rsidRPr="006B11D1">
        <w:rPr>
          <w:b w:val="0"/>
          <w:bCs w:val="0"/>
          <w:sz w:val="22"/>
          <w:szCs w:val="22"/>
        </w:rPr>
        <w:t xml:space="preserve"> </w:t>
      </w:r>
      <w:proofErr w:type="spellStart"/>
      <w:r w:rsidRPr="006B11D1">
        <w:rPr>
          <w:b w:val="0"/>
          <w:bCs w:val="0"/>
          <w:sz w:val="22"/>
          <w:szCs w:val="22"/>
        </w:rPr>
        <w:t>п.п</w:t>
      </w:r>
      <w:proofErr w:type="spellEnd"/>
      <w:r w:rsidRPr="006B11D1">
        <w:rPr>
          <w:b w:val="0"/>
          <w:bCs w:val="0"/>
          <w:sz w:val="22"/>
          <w:szCs w:val="22"/>
        </w:rPr>
        <w:t>. 2.1.</w:t>
      </w:r>
      <w:r w:rsidR="00772918" w:rsidRPr="006B11D1">
        <w:rPr>
          <w:b w:val="0"/>
          <w:bCs w:val="0"/>
          <w:sz w:val="22"/>
          <w:szCs w:val="22"/>
        </w:rPr>
        <w:t>6</w:t>
      </w:r>
      <w:r w:rsidRPr="006B11D1">
        <w:rPr>
          <w:b w:val="0"/>
          <w:bCs w:val="0"/>
          <w:sz w:val="22"/>
          <w:szCs w:val="22"/>
        </w:rPr>
        <w:t>. на время принятия решения;</w:t>
      </w:r>
    </w:p>
    <w:p w:rsidR="009004AF" w:rsidRPr="006B11D1" w:rsidRDefault="009004AF" w:rsidP="000A4502">
      <w:pPr>
        <w:pStyle w:val="4"/>
        <w:tabs>
          <w:tab w:val="num" w:pos="0"/>
          <w:tab w:val="left" w:pos="500"/>
          <w:tab w:val="left" w:pos="700"/>
        </w:tabs>
        <w:spacing w:before="0" w:after="0"/>
        <w:ind w:left="0"/>
        <w:jc w:val="both"/>
        <w:rPr>
          <w:b w:val="0"/>
          <w:bCs w:val="0"/>
          <w:sz w:val="22"/>
          <w:szCs w:val="22"/>
        </w:rPr>
      </w:pPr>
      <w:r w:rsidRPr="006B11D1">
        <w:rPr>
          <w:b w:val="0"/>
          <w:bCs w:val="0"/>
          <w:sz w:val="22"/>
          <w:szCs w:val="22"/>
        </w:rPr>
        <w:t>при наступлении обстоятельств непреодолимой силы (время выполнения работ увеличивается на срок действия обстоятельств непреодолимой силы);</w:t>
      </w:r>
    </w:p>
    <w:p w:rsidR="009004AF" w:rsidRPr="006B11D1" w:rsidRDefault="003C672D" w:rsidP="000A4502">
      <w:pPr>
        <w:pStyle w:val="4"/>
        <w:tabs>
          <w:tab w:val="num" w:pos="0"/>
          <w:tab w:val="left" w:pos="500"/>
          <w:tab w:val="left" w:pos="700"/>
        </w:tabs>
        <w:spacing w:before="0" w:after="0"/>
        <w:ind w:left="0"/>
        <w:jc w:val="both"/>
        <w:rPr>
          <w:b w:val="0"/>
          <w:bCs w:val="0"/>
          <w:sz w:val="22"/>
          <w:szCs w:val="22"/>
        </w:rPr>
      </w:pPr>
      <w:r w:rsidRPr="006B11D1">
        <w:rPr>
          <w:b w:val="0"/>
          <w:bCs w:val="0"/>
          <w:sz w:val="22"/>
          <w:szCs w:val="22"/>
        </w:rPr>
        <w:t>при нарушении</w:t>
      </w:r>
      <w:r w:rsidR="00135A03" w:rsidRPr="006B11D1">
        <w:rPr>
          <w:b w:val="0"/>
          <w:bCs w:val="0"/>
          <w:sz w:val="22"/>
          <w:szCs w:val="22"/>
        </w:rPr>
        <w:t xml:space="preserve"> Заказчиком сроков совершения каких-либо действий и обязательств по настоящему Договору (время выполнения и нахождения автомобиля на сервисной станции исполнителя увеличивается на срок, равный времени просрочки Заказчиком).</w:t>
      </w:r>
    </w:p>
    <w:p w:rsidR="00305005" w:rsidRPr="006B11D1" w:rsidRDefault="00E72A47" w:rsidP="000A4502">
      <w:pPr>
        <w:numPr>
          <w:ilvl w:val="2"/>
          <w:numId w:val="24"/>
        </w:numPr>
        <w:tabs>
          <w:tab w:val="clear" w:pos="720"/>
          <w:tab w:val="num" w:pos="0"/>
          <w:tab w:val="left" w:pos="700"/>
        </w:tabs>
        <w:ind w:left="0" w:firstLine="0"/>
        <w:jc w:val="both"/>
        <w:rPr>
          <w:sz w:val="22"/>
          <w:szCs w:val="22"/>
        </w:rPr>
      </w:pPr>
      <w:r w:rsidRPr="006B11D1">
        <w:rPr>
          <w:sz w:val="22"/>
          <w:szCs w:val="22"/>
        </w:rPr>
        <w:t>Отказаться</w:t>
      </w:r>
      <w:r w:rsidR="008014BA" w:rsidRPr="006B11D1">
        <w:rPr>
          <w:sz w:val="22"/>
          <w:szCs w:val="22"/>
        </w:rPr>
        <w:t xml:space="preserve"> от выполнения согласованных с З</w:t>
      </w:r>
      <w:r w:rsidRPr="006B11D1">
        <w:rPr>
          <w:sz w:val="22"/>
          <w:szCs w:val="22"/>
        </w:rPr>
        <w:t xml:space="preserve">аказчиком и перечисленных в </w:t>
      </w:r>
      <w:proofErr w:type="gramStart"/>
      <w:r w:rsidRPr="006B11D1">
        <w:rPr>
          <w:sz w:val="22"/>
          <w:szCs w:val="22"/>
        </w:rPr>
        <w:t>ремонтном</w:t>
      </w:r>
      <w:proofErr w:type="gramEnd"/>
      <w:r w:rsidRPr="006B11D1">
        <w:rPr>
          <w:sz w:val="22"/>
          <w:szCs w:val="22"/>
        </w:rPr>
        <w:t xml:space="preserve"> заказ-наряде работ и услуг, если Заказчик не предпримет необходимые меры для устранения обстоятельств</w:t>
      </w:r>
      <w:r w:rsidR="009523B9" w:rsidRPr="006B11D1">
        <w:rPr>
          <w:sz w:val="22"/>
          <w:szCs w:val="22"/>
        </w:rPr>
        <w:t>, предусмотренных п.2.1.</w:t>
      </w:r>
      <w:r w:rsidR="00772918" w:rsidRPr="006B11D1">
        <w:rPr>
          <w:sz w:val="22"/>
          <w:szCs w:val="22"/>
        </w:rPr>
        <w:t>6</w:t>
      </w:r>
      <w:r w:rsidRPr="006B11D1">
        <w:rPr>
          <w:sz w:val="22"/>
          <w:szCs w:val="22"/>
        </w:rPr>
        <w:t>.,</w:t>
      </w:r>
      <w:r w:rsidR="009523B9" w:rsidRPr="006B11D1">
        <w:rPr>
          <w:sz w:val="22"/>
          <w:szCs w:val="22"/>
        </w:rPr>
        <w:t xml:space="preserve"> </w:t>
      </w:r>
      <w:r w:rsidR="00A11346" w:rsidRPr="006B11D1">
        <w:rPr>
          <w:sz w:val="22"/>
          <w:szCs w:val="22"/>
        </w:rPr>
        <w:t>п.2.3.5. настоящего Д</w:t>
      </w:r>
      <w:r w:rsidR="00305005" w:rsidRPr="006B11D1">
        <w:rPr>
          <w:sz w:val="22"/>
          <w:szCs w:val="22"/>
        </w:rPr>
        <w:t>оговора.</w:t>
      </w:r>
    </w:p>
    <w:p w:rsidR="00BB0194" w:rsidRPr="006B11D1" w:rsidRDefault="00702144" w:rsidP="00DD23BF">
      <w:pPr>
        <w:numPr>
          <w:ilvl w:val="2"/>
          <w:numId w:val="24"/>
        </w:numPr>
        <w:tabs>
          <w:tab w:val="clear" w:pos="720"/>
          <w:tab w:val="num" w:pos="0"/>
        </w:tabs>
        <w:ind w:left="0" w:firstLine="0"/>
        <w:jc w:val="both"/>
        <w:rPr>
          <w:sz w:val="22"/>
          <w:szCs w:val="22"/>
        </w:rPr>
      </w:pPr>
      <w:r w:rsidRPr="006B11D1">
        <w:rPr>
          <w:sz w:val="22"/>
          <w:szCs w:val="22"/>
        </w:rPr>
        <w:t>Приостанавливать выполнение</w:t>
      </w:r>
      <w:r w:rsidR="00BB0194" w:rsidRPr="006B11D1">
        <w:rPr>
          <w:sz w:val="22"/>
          <w:szCs w:val="22"/>
        </w:rPr>
        <w:t xml:space="preserve"> </w:t>
      </w:r>
      <w:r w:rsidRPr="006B11D1">
        <w:rPr>
          <w:sz w:val="22"/>
          <w:szCs w:val="22"/>
        </w:rPr>
        <w:t>работ</w:t>
      </w:r>
      <w:r w:rsidR="00BB0194" w:rsidRPr="006B11D1">
        <w:rPr>
          <w:sz w:val="22"/>
          <w:szCs w:val="22"/>
        </w:rPr>
        <w:t xml:space="preserve"> при наличии задолженности у Заказчика перед Исполнителем;</w:t>
      </w:r>
    </w:p>
    <w:p w:rsidR="004F0306" w:rsidRPr="006B11D1" w:rsidRDefault="004F0306" w:rsidP="004F0306">
      <w:pPr>
        <w:jc w:val="both"/>
        <w:rPr>
          <w:sz w:val="22"/>
          <w:szCs w:val="22"/>
        </w:rPr>
      </w:pPr>
    </w:p>
    <w:p w:rsidR="00504056" w:rsidRDefault="00504056" w:rsidP="004F0306">
      <w:pPr>
        <w:jc w:val="both"/>
        <w:rPr>
          <w:sz w:val="22"/>
          <w:szCs w:val="22"/>
        </w:rPr>
      </w:pPr>
    </w:p>
    <w:p w:rsidR="00010E4E" w:rsidRPr="006B11D1" w:rsidRDefault="00010E4E" w:rsidP="004F0306">
      <w:pPr>
        <w:jc w:val="both"/>
        <w:rPr>
          <w:sz w:val="22"/>
          <w:szCs w:val="22"/>
        </w:rPr>
      </w:pPr>
    </w:p>
    <w:p w:rsidR="009004AF" w:rsidRDefault="009523B9" w:rsidP="009004AF">
      <w:pPr>
        <w:numPr>
          <w:ilvl w:val="1"/>
          <w:numId w:val="24"/>
        </w:numPr>
        <w:rPr>
          <w:b/>
          <w:bCs/>
          <w:sz w:val="22"/>
          <w:szCs w:val="22"/>
        </w:rPr>
      </w:pPr>
      <w:r w:rsidRPr="006B11D1">
        <w:rPr>
          <w:b/>
          <w:bCs/>
          <w:sz w:val="22"/>
          <w:szCs w:val="22"/>
        </w:rPr>
        <w:t>Заказчик обязуется:</w:t>
      </w:r>
    </w:p>
    <w:p w:rsidR="00010E4E" w:rsidRPr="006B11D1" w:rsidRDefault="00010E4E" w:rsidP="00010E4E">
      <w:pPr>
        <w:ind w:left="495"/>
        <w:rPr>
          <w:b/>
          <w:bCs/>
          <w:sz w:val="22"/>
          <w:szCs w:val="22"/>
        </w:rPr>
      </w:pPr>
    </w:p>
    <w:p w:rsidR="00525C56" w:rsidRPr="006B11D1" w:rsidRDefault="00525C56" w:rsidP="000A4502">
      <w:pPr>
        <w:numPr>
          <w:ilvl w:val="2"/>
          <w:numId w:val="24"/>
        </w:numPr>
        <w:tabs>
          <w:tab w:val="clear" w:pos="720"/>
          <w:tab w:val="num" w:pos="0"/>
        </w:tabs>
        <w:ind w:left="0" w:firstLine="0"/>
        <w:jc w:val="both"/>
        <w:rPr>
          <w:sz w:val="22"/>
          <w:szCs w:val="22"/>
        </w:rPr>
      </w:pPr>
      <w:r w:rsidRPr="006B11D1">
        <w:rPr>
          <w:sz w:val="22"/>
          <w:szCs w:val="22"/>
        </w:rPr>
        <w:t xml:space="preserve">Предоставить Исполнителю транспортное средство, готовое для выполнения ремонтных работ (при отсутствии груза и т. </w:t>
      </w:r>
      <w:r w:rsidR="0025590F" w:rsidRPr="006B11D1">
        <w:rPr>
          <w:sz w:val="22"/>
          <w:szCs w:val="22"/>
        </w:rPr>
        <w:t xml:space="preserve">п.). Подписать </w:t>
      </w:r>
      <w:r w:rsidR="0030413C" w:rsidRPr="006B11D1">
        <w:rPr>
          <w:sz w:val="22"/>
          <w:szCs w:val="22"/>
        </w:rPr>
        <w:t>а</w:t>
      </w:r>
      <w:r w:rsidRPr="006B11D1">
        <w:rPr>
          <w:sz w:val="22"/>
          <w:szCs w:val="22"/>
        </w:rPr>
        <w:t>кт</w:t>
      </w:r>
      <w:r w:rsidR="0025590F" w:rsidRPr="006B11D1">
        <w:rPr>
          <w:sz w:val="22"/>
          <w:szCs w:val="22"/>
        </w:rPr>
        <w:t xml:space="preserve"> приема-сдачи</w:t>
      </w:r>
      <w:r w:rsidRPr="006B11D1">
        <w:rPr>
          <w:sz w:val="22"/>
          <w:szCs w:val="22"/>
        </w:rPr>
        <w:t xml:space="preserve"> о приемке Исполните</w:t>
      </w:r>
      <w:r w:rsidR="0025590F" w:rsidRPr="006B11D1">
        <w:rPr>
          <w:sz w:val="22"/>
          <w:szCs w:val="22"/>
        </w:rPr>
        <w:t>лем транспортного средства с указанием комплектности</w:t>
      </w:r>
      <w:r w:rsidR="00B92371" w:rsidRPr="006B11D1">
        <w:rPr>
          <w:sz w:val="22"/>
          <w:szCs w:val="22"/>
        </w:rPr>
        <w:t xml:space="preserve"> (некомплектности)</w:t>
      </w:r>
      <w:r w:rsidRPr="006B11D1">
        <w:rPr>
          <w:sz w:val="22"/>
          <w:szCs w:val="22"/>
        </w:rPr>
        <w:t xml:space="preserve"> транспортного средства, а также ви</w:t>
      </w:r>
      <w:r w:rsidR="0025590F" w:rsidRPr="006B11D1">
        <w:rPr>
          <w:sz w:val="22"/>
          <w:szCs w:val="22"/>
        </w:rPr>
        <w:t>димых наружных поврежд</w:t>
      </w:r>
      <w:r w:rsidR="00B92371" w:rsidRPr="006B11D1">
        <w:rPr>
          <w:sz w:val="22"/>
          <w:szCs w:val="22"/>
        </w:rPr>
        <w:t>ений и дефектов</w:t>
      </w:r>
      <w:r w:rsidRPr="006B11D1">
        <w:rPr>
          <w:sz w:val="22"/>
          <w:szCs w:val="22"/>
        </w:rPr>
        <w:t xml:space="preserve">. </w:t>
      </w:r>
    </w:p>
    <w:p w:rsidR="00305005" w:rsidRPr="006B11D1" w:rsidRDefault="00465CD6" w:rsidP="000A4502">
      <w:pPr>
        <w:numPr>
          <w:ilvl w:val="2"/>
          <w:numId w:val="24"/>
        </w:numPr>
        <w:tabs>
          <w:tab w:val="clear" w:pos="720"/>
          <w:tab w:val="num" w:pos="0"/>
        </w:tabs>
        <w:ind w:left="0" w:firstLine="0"/>
        <w:jc w:val="both"/>
        <w:rPr>
          <w:sz w:val="22"/>
          <w:szCs w:val="22"/>
        </w:rPr>
      </w:pPr>
      <w:r w:rsidRPr="006B11D1">
        <w:rPr>
          <w:sz w:val="22"/>
          <w:szCs w:val="22"/>
        </w:rPr>
        <w:lastRenderedPageBreak/>
        <w:t xml:space="preserve">При оформлении ремонтного заказа, заявить Исполнителю обо всех </w:t>
      </w:r>
      <w:r w:rsidR="00276481" w:rsidRPr="006B11D1">
        <w:rPr>
          <w:sz w:val="22"/>
          <w:szCs w:val="22"/>
        </w:rPr>
        <w:t>имеющихся</w:t>
      </w:r>
      <w:r w:rsidRPr="006B11D1">
        <w:rPr>
          <w:sz w:val="22"/>
          <w:szCs w:val="22"/>
        </w:rPr>
        <w:t xml:space="preserve"> неисправностях</w:t>
      </w:r>
      <w:r w:rsidR="00130FC4" w:rsidRPr="006B11D1">
        <w:rPr>
          <w:sz w:val="22"/>
          <w:szCs w:val="22"/>
        </w:rPr>
        <w:t>, известных Заказчику</w:t>
      </w:r>
      <w:r w:rsidRPr="006B11D1">
        <w:rPr>
          <w:sz w:val="22"/>
          <w:szCs w:val="22"/>
        </w:rPr>
        <w:t xml:space="preserve"> и п</w:t>
      </w:r>
      <w:r w:rsidR="00130FC4" w:rsidRPr="006B11D1">
        <w:rPr>
          <w:sz w:val="22"/>
          <w:szCs w:val="22"/>
        </w:rPr>
        <w:t>одписать ремонтный заказ-наряд</w:t>
      </w:r>
      <w:r w:rsidRPr="006B11D1">
        <w:rPr>
          <w:sz w:val="22"/>
          <w:szCs w:val="22"/>
        </w:rPr>
        <w:t>.</w:t>
      </w:r>
    </w:p>
    <w:p w:rsidR="00276481" w:rsidRPr="006B11D1" w:rsidRDefault="00276481" w:rsidP="000A4502">
      <w:pPr>
        <w:numPr>
          <w:ilvl w:val="2"/>
          <w:numId w:val="24"/>
        </w:numPr>
        <w:tabs>
          <w:tab w:val="clear" w:pos="720"/>
          <w:tab w:val="num" w:pos="0"/>
        </w:tabs>
        <w:ind w:left="0" w:firstLine="0"/>
        <w:jc w:val="both"/>
        <w:rPr>
          <w:sz w:val="22"/>
          <w:szCs w:val="22"/>
        </w:rPr>
      </w:pPr>
      <w:r w:rsidRPr="006B11D1">
        <w:rPr>
          <w:sz w:val="22"/>
          <w:szCs w:val="22"/>
        </w:rPr>
        <w:t>При оформлении ремонтного заказ-наряда и передаче транспортного средства, предъявить Свидетельство о регистрации транспортного средства (при передаче транспортного средства, Свидетельство о регистрации остается у Заказчика), а также документ, удостоверяющий личность представителя Заказчика</w:t>
      </w:r>
      <w:r w:rsidR="0030413C" w:rsidRPr="006B11D1">
        <w:rPr>
          <w:sz w:val="22"/>
          <w:szCs w:val="22"/>
        </w:rPr>
        <w:t>,</w:t>
      </w:r>
      <w:r w:rsidRPr="006B11D1">
        <w:rPr>
          <w:sz w:val="22"/>
          <w:szCs w:val="22"/>
        </w:rPr>
        <w:t xml:space="preserve"> и надлежащим образом оформленную доверенность на право представлять интересы Заказчика в организации Исполнителя и подписание заказ-нарядов и актов выполненн</w:t>
      </w:r>
      <w:r w:rsidR="00B37433" w:rsidRPr="006B11D1">
        <w:rPr>
          <w:sz w:val="22"/>
          <w:szCs w:val="22"/>
        </w:rPr>
        <w:t>ых работ в рамках действующего Д</w:t>
      </w:r>
      <w:r w:rsidRPr="006B11D1">
        <w:rPr>
          <w:sz w:val="22"/>
          <w:szCs w:val="22"/>
        </w:rPr>
        <w:t xml:space="preserve">оговора на ТО и </w:t>
      </w:r>
      <w:r w:rsidR="00CC23CA" w:rsidRPr="006B11D1">
        <w:rPr>
          <w:sz w:val="22"/>
          <w:szCs w:val="22"/>
        </w:rPr>
        <w:t>ТР</w:t>
      </w:r>
      <w:r w:rsidRPr="006B11D1">
        <w:rPr>
          <w:sz w:val="22"/>
          <w:szCs w:val="22"/>
        </w:rPr>
        <w:t xml:space="preserve"> транспортных средств с правом получения выставленных счетов и транспортных средств из ремонта.</w:t>
      </w:r>
    </w:p>
    <w:p w:rsidR="00F632A3" w:rsidRPr="00DA0CE1" w:rsidRDefault="00526DF5" w:rsidP="000A4502">
      <w:pPr>
        <w:numPr>
          <w:ilvl w:val="2"/>
          <w:numId w:val="24"/>
        </w:numPr>
        <w:tabs>
          <w:tab w:val="clear" w:pos="720"/>
          <w:tab w:val="num" w:pos="0"/>
        </w:tabs>
        <w:ind w:left="0" w:firstLine="0"/>
        <w:jc w:val="both"/>
        <w:rPr>
          <w:sz w:val="22"/>
          <w:szCs w:val="22"/>
        </w:rPr>
      </w:pPr>
      <w:r w:rsidRPr="00DA0CE1">
        <w:rPr>
          <w:sz w:val="22"/>
          <w:szCs w:val="22"/>
        </w:rPr>
        <w:t>Находясь на территории Исполнителя, соблюдать правила поведения, согласно которым</w:t>
      </w:r>
      <w:r w:rsidR="00737D5C" w:rsidRPr="00DA0CE1">
        <w:rPr>
          <w:sz w:val="22"/>
          <w:szCs w:val="22"/>
        </w:rPr>
        <w:t xml:space="preserve"> </w:t>
      </w:r>
      <w:r w:rsidRPr="00DA0CE1">
        <w:rPr>
          <w:sz w:val="22"/>
          <w:szCs w:val="22"/>
        </w:rPr>
        <w:t>запрещается</w:t>
      </w:r>
      <w:r w:rsidR="00737D5C" w:rsidRPr="00DA0CE1">
        <w:rPr>
          <w:sz w:val="22"/>
          <w:szCs w:val="22"/>
        </w:rPr>
        <w:t>:</w:t>
      </w:r>
      <w:r w:rsidRPr="00DA0CE1">
        <w:rPr>
          <w:sz w:val="22"/>
          <w:szCs w:val="22"/>
        </w:rPr>
        <w:t xml:space="preserve"> нахождение в ремонтной зоне б</w:t>
      </w:r>
      <w:r w:rsidR="006D5FBE" w:rsidRPr="00DA0CE1">
        <w:rPr>
          <w:sz w:val="22"/>
          <w:szCs w:val="22"/>
        </w:rPr>
        <w:t>ез сопровождающего сотрудника</w:t>
      </w:r>
      <w:r w:rsidR="00DC76F7">
        <w:rPr>
          <w:sz w:val="22"/>
          <w:szCs w:val="22"/>
        </w:rPr>
        <w:t xml:space="preserve"> ИП Полозов В.М.</w:t>
      </w:r>
      <w:r w:rsidRPr="00DA0CE1">
        <w:rPr>
          <w:sz w:val="22"/>
          <w:szCs w:val="22"/>
        </w:rPr>
        <w:t xml:space="preserve"> самостоятельно</w:t>
      </w:r>
      <w:r w:rsidR="006C06A8" w:rsidRPr="00DA0CE1">
        <w:rPr>
          <w:sz w:val="22"/>
          <w:szCs w:val="22"/>
        </w:rPr>
        <w:t>е передвижение по территории</w:t>
      </w:r>
      <w:r w:rsidRPr="00DA0CE1">
        <w:rPr>
          <w:sz w:val="22"/>
          <w:szCs w:val="22"/>
        </w:rPr>
        <w:t xml:space="preserve"> Исполнителя на транспорт</w:t>
      </w:r>
      <w:r w:rsidR="00DA0CE1">
        <w:rPr>
          <w:sz w:val="22"/>
          <w:szCs w:val="22"/>
        </w:rPr>
        <w:t>ном средстве. В течение 1 (о</w:t>
      </w:r>
      <w:r w:rsidR="00A9363A" w:rsidRPr="00DA0CE1">
        <w:rPr>
          <w:sz w:val="22"/>
          <w:szCs w:val="22"/>
        </w:rPr>
        <w:t>д</w:t>
      </w:r>
      <w:r w:rsidR="00305005" w:rsidRPr="00DA0CE1">
        <w:rPr>
          <w:sz w:val="22"/>
          <w:szCs w:val="22"/>
        </w:rPr>
        <w:t>ного</w:t>
      </w:r>
      <w:r w:rsidR="00A9363A" w:rsidRPr="00DA0CE1">
        <w:rPr>
          <w:sz w:val="22"/>
          <w:szCs w:val="22"/>
        </w:rPr>
        <w:t>)</w:t>
      </w:r>
      <w:r w:rsidR="00FC4CF9" w:rsidRPr="00DA0CE1">
        <w:rPr>
          <w:sz w:val="22"/>
          <w:szCs w:val="22"/>
        </w:rPr>
        <w:t xml:space="preserve"> рабочего дня с момента получения от Исполнителя уведомления о необходимости проведения дополнительных работ, направить</w:t>
      </w:r>
      <w:r w:rsidR="00344D68" w:rsidRPr="00DA0CE1">
        <w:rPr>
          <w:sz w:val="22"/>
          <w:szCs w:val="22"/>
        </w:rPr>
        <w:t xml:space="preserve"> письменный</w:t>
      </w:r>
      <w:r w:rsidR="00FC4CF9" w:rsidRPr="00DA0CE1">
        <w:rPr>
          <w:sz w:val="22"/>
          <w:szCs w:val="22"/>
        </w:rPr>
        <w:t xml:space="preserve"> ответ</w:t>
      </w:r>
      <w:r w:rsidR="00305005" w:rsidRPr="00DA0CE1">
        <w:rPr>
          <w:sz w:val="22"/>
          <w:szCs w:val="22"/>
        </w:rPr>
        <w:t xml:space="preserve"> о согласии или несогласии проведения работ</w:t>
      </w:r>
      <w:r w:rsidR="00FC4CF9" w:rsidRPr="00DA0CE1">
        <w:rPr>
          <w:sz w:val="22"/>
          <w:szCs w:val="22"/>
        </w:rPr>
        <w:t xml:space="preserve">. В случае отсутствия ответа Заказчика в течение двух дней, </w:t>
      </w:r>
      <w:r w:rsidR="006D5FBE" w:rsidRPr="00DA0CE1">
        <w:rPr>
          <w:sz w:val="22"/>
          <w:szCs w:val="22"/>
        </w:rPr>
        <w:t xml:space="preserve">работы приостанавливаются и </w:t>
      </w:r>
      <w:r w:rsidR="00FC4CF9" w:rsidRPr="00DA0CE1">
        <w:rPr>
          <w:sz w:val="22"/>
          <w:szCs w:val="22"/>
        </w:rPr>
        <w:t xml:space="preserve">транспортное средство перемещается в зону парковки. </w:t>
      </w:r>
      <w:r w:rsidR="005F73BA" w:rsidRPr="00DA0CE1">
        <w:rPr>
          <w:sz w:val="22"/>
          <w:szCs w:val="22"/>
        </w:rPr>
        <w:t>У</w:t>
      </w:r>
      <w:r w:rsidR="00305005" w:rsidRPr="00DA0CE1">
        <w:rPr>
          <w:sz w:val="22"/>
          <w:szCs w:val="22"/>
        </w:rPr>
        <w:t>слуги по предоставлению места для парковки</w:t>
      </w:r>
      <w:r w:rsidR="00FC4CF9" w:rsidRPr="00DA0CE1">
        <w:rPr>
          <w:sz w:val="22"/>
          <w:szCs w:val="22"/>
        </w:rPr>
        <w:t>, Заказчик обязан оплатить по тарифам, установленным Исполнителем.</w:t>
      </w:r>
      <w:r w:rsidR="005F73BA" w:rsidRPr="00DA0CE1">
        <w:rPr>
          <w:sz w:val="22"/>
          <w:szCs w:val="22"/>
        </w:rPr>
        <w:t xml:space="preserve"> В случае отказа от выполнения дополнительных работ </w:t>
      </w:r>
      <w:r w:rsidR="00B07F10" w:rsidRPr="00DA0CE1">
        <w:rPr>
          <w:sz w:val="22"/>
          <w:szCs w:val="22"/>
        </w:rPr>
        <w:t>или несообщения Исполнителю решения</w:t>
      </w:r>
      <w:r w:rsidR="00130FC4" w:rsidRPr="00DA0CE1">
        <w:rPr>
          <w:sz w:val="22"/>
          <w:szCs w:val="22"/>
        </w:rPr>
        <w:t>,</w:t>
      </w:r>
      <w:r w:rsidR="005F73BA" w:rsidRPr="00DA0CE1">
        <w:rPr>
          <w:sz w:val="22"/>
          <w:szCs w:val="22"/>
        </w:rPr>
        <w:t xml:space="preserve"> Заказчик обязан в течение </w:t>
      </w:r>
      <w:r w:rsidR="00A73D38" w:rsidRPr="00DA0CE1">
        <w:rPr>
          <w:sz w:val="22"/>
          <w:szCs w:val="22"/>
        </w:rPr>
        <w:t>2</w:t>
      </w:r>
      <w:r w:rsidR="005F73BA" w:rsidRPr="00DA0CE1">
        <w:rPr>
          <w:sz w:val="22"/>
          <w:szCs w:val="22"/>
        </w:rPr>
        <w:t>-х рабочи</w:t>
      </w:r>
      <w:r w:rsidR="00B07F10" w:rsidRPr="00DA0CE1">
        <w:rPr>
          <w:sz w:val="22"/>
          <w:szCs w:val="22"/>
        </w:rPr>
        <w:t>х дней принять уже выполненные И</w:t>
      </w:r>
      <w:r w:rsidR="005F73BA" w:rsidRPr="00DA0CE1">
        <w:rPr>
          <w:sz w:val="22"/>
          <w:szCs w:val="22"/>
        </w:rPr>
        <w:t xml:space="preserve">сполнителем работы </w:t>
      </w:r>
      <w:r w:rsidR="00A85381" w:rsidRPr="00DA0CE1">
        <w:rPr>
          <w:sz w:val="22"/>
          <w:szCs w:val="22"/>
        </w:rPr>
        <w:t>и забрать транспортно</w:t>
      </w:r>
      <w:r w:rsidR="00C37930" w:rsidRPr="00DA0CE1">
        <w:rPr>
          <w:sz w:val="22"/>
          <w:szCs w:val="22"/>
        </w:rPr>
        <w:t>е средство.</w:t>
      </w:r>
    </w:p>
    <w:p w:rsidR="009E5C06" w:rsidRPr="002C4DB5" w:rsidRDefault="00552BCC" w:rsidP="000A4502">
      <w:pPr>
        <w:numPr>
          <w:ilvl w:val="2"/>
          <w:numId w:val="24"/>
        </w:numPr>
        <w:tabs>
          <w:tab w:val="clear" w:pos="720"/>
          <w:tab w:val="num" w:pos="0"/>
        </w:tabs>
        <w:ind w:left="0" w:firstLine="0"/>
        <w:jc w:val="both"/>
        <w:rPr>
          <w:i/>
          <w:iCs/>
          <w:sz w:val="22"/>
          <w:szCs w:val="22"/>
        </w:rPr>
      </w:pPr>
      <w:r w:rsidRPr="006B11D1">
        <w:rPr>
          <w:sz w:val="22"/>
          <w:szCs w:val="22"/>
        </w:rPr>
        <w:t>Принять</w:t>
      </w:r>
      <w:r w:rsidR="003E4821" w:rsidRPr="006B11D1">
        <w:rPr>
          <w:sz w:val="22"/>
          <w:szCs w:val="22"/>
        </w:rPr>
        <w:t xml:space="preserve"> выполненные работы</w:t>
      </w:r>
      <w:r w:rsidRPr="006B11D1">
        <w:rPr>
          <w:sz w:val="22"/>
          <w:szCs w:val="22"/>
        </w:rPr>
        <w:t xml:space="preserve"> в срок н</w:t>
      </w:r>
      <w:r w:rsidR="00267DCF" w:rsidRPr="006B11D1">
        <w:rPr>
          <w:sz w:val="22"/>
          <w:szCs w:val="22"/>
        </w:rPr>
        <w:t xml:space="preserve">е более </w:t>
      </w:r>
      <w:r w:rsidR="00130FC4" w:rsidRPr="006B11D1">
        <w:rPr>
          <w:sz w:val="22"/>
          <w:szCs w:val="22"/>
        </w:rPr>
        <w:t>2</w:t>
      </w:r>
      <w:r w:rsidR="00267DCF" w:rsidRPr="006B11D1">
        <w:rPr>
          <w:sz w:val="22"/>
          <w:szCs w:val="22"/>
        </w:rPr>
        <w:t xml:space="preserve"> (</w:t>
      </w:r>
      <w:r w:rsidR="00DA0CE1">
        <w:rPr>
          <w:sz w:val="22"/>
          <w:szCs w:val="22"/>
        </w:rPr>
        <w:t>д</w:t>
      </w:r>
      <w:r w:rsidR="00130FC4" w:rsidRPr="006B11D1">
        <w:rPr>
          <w:sz w:val="22"/>
          <w:szCs w:val="22"/>
        </w:rPr>
        <w:t>вух</w:t>
      </w:r>
      <w:r w:rsidR="00267DCF" w:rsidRPr="006B11D1">
        <w:rPr>
          <w:sz w:val="22"/>
          <w:szCs w:val="22"/>
        </w:rPr>
        <w:t>)</w:t>
      </w:r>
      <w:r w:rsidRPr="006B11D1">
        <w:rPr>
          <w:sz w:val="22"/>
          <w:szCs w:val="22"/>
        </w:rPr>
        <w:t xml:space="preserve"> рабочих дней с момента получения уведомления о готовности Исполнителя передать результат</w:t>
      </w:r>
      <w:r w:rsidR="009E5C06" w:rsidRPr="006B11D1">
        <w:rPr>
          <w:sz w:val="22"/>
          <w:szCs w:val="22"/>
        </w:rPr>
        <w:t xml:space="preserve"> выполненных </w:t>
      </w:r>
      <w:r w:rsidRPr="006B11D1">
        <w:rPr>
          <w:sz w:val="22"/>
          <w:szCs w:val="22"/>
        </w:rPr>
        <w:t xml:space="preserve"> работ. </w:t>
      </w:r>
      <w:r w:rsidR="004C3461" w:rsidRPr="006B11D1">
        <w:rPr>
          <w:sz w:val="22"/>
          <w:szCs w:val="22"/>
        </w:rPr>
        <w:t xml:space="preserve"> Для чего прибыть на СТО, </w:t>
      </w:r>
      <w:r w:rsidR="00A025A8" w:rsidRPr="006B11D1">
        <w:rPr>
          <w:sz w:val="22"/>
          <w:szCs w:val="22"/>
        </w:rPr>
        <w:t xml:space="preserve">с участием Исполнителя </w:t>
      </w:r>
      <w:r w:rsidR="004C3461" w:rsidRPr="006B11D1">
        <w:rPr>
          <w:sz w:val="22"/>
          <w:szCs w:val="22"/>
        </w:rPr>
        <w:t xml:space="preserve">проверить, комплектность транспортного средства, объем и качество выполненных работ, подписать окончательный заказ-наряд и акт приема-сдачи выполненных работ. В случае </w:t>
      </w:r>
      <w:r w:rsidR="00A025A8" w:rsidRPr="006B11D1">
        <w:rPr>
          <w:sz w:val="22"/>
          <w:szCs w:val="22"/>
        </w:rPr>
        <w:t xml:space="preserve">отказа от </w:t>
      </w:r>
      <w:r w:rsidR="004C3461" w:rsidRPr="002C4DB5">
        <w:rPr>
          <w:sz w:val="22"/>
          <w:szCs w:val="22"/>
        </w:rPr>
        <w:t xml:space="preserve">приемки выполненных работ </w:t>
      </w:r>
      <w:r w:rsidR="00A025A8" w:rsidRPr="002C4DB5">
        <w:rPr>
          <w:sz w:val="22"/>
          <w:szCs w:val="22"/>
        </w:rPr>
        <w:t>и</w:t>
      </w:r>
      <w:r w:rsidR="002B0079" w:rsidRPr="002C4DB5">
        <w:rPr>
          <w:sz w:val="22"/>
          <w:szCs w:val="22"/>
        </w:rPr>
        <w:t>ли не</w:t>
      </w:r>
      <w:r w:rsidR="00A025A8" w:rsidRPr="002C4DB5">
        <w:rPr>
          <w:sz w:val="22"/>
          <w:szCs w:val="22"/>
        </w:rPr>
        <w:t xml:space="preserve"> </w:t>
      </w:r>
      <w:r w:rsidR="004C3461" w:rsidRPr="002C4DB5">
        <w:rPr>
          <w:sz w:val="22"/>
          <w:szCs w:val="22"/>
        </w:rPr>
        <w:t xml:space="preserve">подписания соответствующих документов </w:t>
      </w:r>
      <w:r w:rsidR="002B0079" w:rsidRPr="002C4DB5">
        <w:rPr>
          <w:sz w:val="22"/>
          <w:szCs w:val="22"/>
        </w:rPr>
        <w:t xml:space="preserve">в указанный срок </w:t>
      </w:r>
      <w:r w:rsidR="004C3461" w:rsidRPr="002C4DB5">
        <w:rPr>
          <w:sz w:val="22"/>
          <w:szCs w:val="22"/>
        </w:rPr>
        <w:t xml:space="preserve">без предоставления письменных мотивированных возражений, выполненные работы считаются принятыми в полном объеме и без замечаний, а акт сдачи-приемки подписанным. </w:t>
      </w:r>
    </w:p>
    <w:p w:rsidR="000F66B7" w:rsidRPr="002C4DB5" w:rsidRDefault="00586A40" w:rsidP="000F66B7">
      <w:pPr>
        <w:numPr>
          <w:ilvl w:val="2"/>
          <w:numId w:val="24"/>
        </w:numPr>
        <w:tabs>
          <w:tab w:val="clear" w:pos="720"/>
          <w:tab w:val="num" w:pos="0"/>
        </w:tabs>
        <w:ind w:left="0" w:firstLine="0"/>
        <w:jc w:val="both"/>
        <w:rPr>
          <w:sz w:val="22"/>
          <w:szCs w:val="22"/>
        </w:rPr>
      </w:pPr>
      <w:r w:rsidRPr="002C4DB5">
        <w:rPr>
          <w:sz w:val="22"/>
          <w:szCs w:val="22"/>
        </w:rPr>
        <w:t xml:space="preserve">Забрать транспортное средство из ремонта в течение </w:t>
      </w:r>
      <w:r w:rsidR="000F66B7" w:rsidRPr="002C4DB5">
        <w:rPr>
          <w:sz w:val="22"/>
          <w:szCs w:val="22"/>
        </w:rPr>
        <w:t>3</w:t>
      </w:r>
      <w:r w:rsidRPr="002C4DB5">
        <w:rPr>
          <w:sz w:val="22"/>
          <w:szCs w:val="22"/>
        </w:rPr>
        <w:t xml:space="preserve"> дней </w:t>
      </w:r>
      <w:r w:rsidR="000F66B7" w:rsidRPr="002C4DB5">
        <w:rPr>
          <w:sz w:val="22"/>
          <w:szCs w:val="22"/>
        </w:rPr>
        <w:t xml:space="preserve">по Акту приема – передачи автомобиля от Исполнителя к Заказчику, подписанного уполномоченными на то представителями Сторон. </w:t>
      </w:r>
    </w:p>
    <w:p w:rsidR="00F3722A" w:rsidRPr="002C4DB5" w:rsidRDefault="00F3722A" w:rsidP="000A4502">
      <w:pPr>
        <w:numPr>
          <w:ilvl w:val="2"/>
          <w:numId w:val="24"/>
        </w:numPr>
        <w:tabs>
          <w:tab w:val="clear" w:pos="720"/>
          <w:tab w:val="num" w:pos="0"/>
        </w:tabs>
        <w:ind w:left="0" w:firstLine="0"/>
        <w:jc w:val="both"/>
        <w:rPr>
          <w:sz w:val="22"/>
          <w:szCs w:val="22"/>
        </w:rPr>
      </w:pPr>
      <w:r w:rsidRPr="002C4DB5">
        <w:rPr>
          <w:sz w:val="22"/>
          <w:szCs w:val="22"/>
        </w:rPr>
        <w:t>Своевременно и в полном размере оплатить выполненные Исполнителем ра</w:t>
      </w:r>
      <w:r w:rsidR="00085D95" w:rsidRPr="002C4DB5">
        <w:rPr>
          <w:sz w:val="22"/>
          <w:szCs w:val="22"/>
        </w:rPr>
        <w:t>боты</w:t>
      </w:r>
      <w:r w:rsidR="0032553F" w:rsidRPr="002C4DB5">
        <w:rPr>
          <w:sz w:val="22"/>
          <w:szCs w:val="22"/>
        </w:rPr>
        <w:t>, запасные части</w:t>
      </w:r>
      <w:r w:rsidR="00DA1908" w:rsidRPr="002C4DB5">
        <w:rPr>
          <w:sz w:val="22"/>
          <w:szCs w:val="22"/>
        </w:rPr>
        <w:t xml:space="preserve"> и</w:t>
      </w:r>
      <w:r w:rsidR="0032553F" w:rsidRPr="002C4DB5">
        <w:rPr>
          <w:sz w:val="22"/>
          <w:szCs w:val="22"/>
        </w:rPr>
        <w:t xml:space="preserve"> материалы </w:t>
      </w:r>
      <w:r w:rsidR="00085D95" w:rsidRPr="002C4DB5">
        <w:rPr>
          <w:sz w:val="22"/>
          <w:szCs w:val="22"/>
        </w:rPr>
        <w:t>в соответствии с разделом 3</w:t>
      </w:r>
      <w:r w:rsidRPr="002C4DB5">
        <w:rPr>
          <w:sz w:val="22"/>
          <w:szCs w:val="22"/>
        </w:rPr>
        <w:t xml:space="preserve"> настоящего Договора. </w:t>
      </w:r>
    </w:p>
    <w:p w:rsidR="00FC4CF9" w:rsidRDefault="00F3722A" w:rsidP="000A4502">
      <w:pPr>
        <w:numPr>
          <w:ilvl w:val="2"/>
          <w:numId w:val="24"/>
        </w:numPr>
        <w:tabs>
          <w:tab w:val="clear" w:pos="720"/>
          <w:tab w:val="num" w:pos="0"/>
        </w:tabs>
        <w:ind w:left="0" w:firstLine="0"/>
        <w:jc w:val="both"/>
        <w:rPr>
          <w:sz w:val="22"/>
          <w:szCs w:val="22"/>
        </w:rPr>
      </w:pPr>
      <w:r w:rsidRPr="006B11D1">
        <w:rPr>
          <w:sz w:val="22"/>
          <w:szCs w:val="22"/>
        </w:rPr>
        <w:t>Соблюдать правила технической эксплуатации, сроки регламентного ТО автомобиля и рекомендации станции технического обслуживания Исполнителя.</w:t>
      </w:r>
    </w:p>
    <w:p w:rsidR="00010E4E" w:rsidRPr="006B11D1" w:rsidRDefault="00010E4E" w:rsidP="00010E4E">
      <w:pPr>
        <w:jc w:val="both"/>
        <w:rPr>
          <w:sz w:val="22"/>
          <w:szCs w:val="22"/>
        </w:rPr>
      </w:pPr>
    </w:p>
    <w:p w:rsidR="000F11FB" w:rsidRDefault="000F11FB" w:rsidP="000F11FB">
      <w:pPr>
        <w:jc w:val="both"/>
        <w:rPr>
          <w:sz w:val="22"/>
          <w:szCs w:val="22"/>
        </w:rPr>
      </w:pPr>
    </w:p>
    <w:p w:rsidR="00010E4E" w:rsidRPr="006B11D1" w:rsidRDefault="00010E4E" w:rsidP="000F11FB">
      <w:pPr>
        <w:jc w:val="both"/>
        <w:rPr>
          <w:sz w:val="22"/>
          <w:szCs w:val="22"/>
        </w:rPr>
      </w:pPr>
    </w:p>
    <w:p w:rsidR="009004AF" w:rsidRPr="006B11D1" w:rsidRDefault="00F3722A" w:rsidP="000A4502">
      <w:pPr>
        <w:numPr>
          <w:ilvl w:val="1"/>
          <w:numId w:val="24"/>
        </w:numPr>
        <w:tabs>
          <w:tab w:val="num" w:pos="0"/>
        </w:tabs>
        <w:ind w:left="0" w:firstLine="0"/>
        <w:jc w:val="both"/>
        <w:rPr>
          <w:b/>
          <w:bCs/>
          <w:sz w:val="22"/>
          <w:szCs w:val="22"/>
        </w:rPr>
      </w:pPr>
      <w:r w:rsidRPr="006B11D1">
        <w:rPr>
          <w:b/>
          <w:bCs/>
          <w:sz w:val="22"/>
          <w:szCs w:val="22"/>
        </w:rPr>
        <w:t>Заказчик имеет право:</w:t>
      </w:r>
    </w:p>
    <w:p w:rsidR="00DA1908" w:rsidRPr="006B11D1" w:rsidRDefault="00DA1908" w:rsidP="000A4502">
      <w:pPr>
        <w:numPr>
          <w:ilvl w:val="2"/>
          <w:numId w:val="24"/>
        </w:numPr>
        <w:tabs>
          <w:tab w:val="clear" w:pos="720"/>
          <w:tab w:val="num" w:pos="0"/>
        </w:tabs>
        <w:ind w:left="0" w:firstLine="0"/>
        <w:jc w:val="both"/>
        <w:rPr>
          <w:sz w:val="22"/>
          <w:szCs w:val="22"/>
        </w:rPr>
      </w:pPr>
      <w:r w:rsidRPr="006B11D1">
        <w:rPr>
          <w:sz w:val="22"/>
          <w:szCs w:val="22"/>
        </w:rPr>
        <w:t>П</w:t>
      </w:r>
      <w:r w:rsidR="001C2ADD" w:rsidRPr="006B11D1">
        <w:rPr>
          <w:sz w:val="22"/>
          <w:szCs w:val="22"/>
        </w:rPr>
        <w:t>ериодически проверять ход и качество оказания  услуг (выполнения работ</w:t>
      </w:r>
      <w:r w:rsidR="007D52AD" w:rsidRPr="006B11D1">
        <w:rPr>
          <w:sz w:val="22"/>
          <w:szCs w:val="22"/>
        </w:rPr>
        <w:t>)</w:t>
      </w:r>
      <w:r w:rsidRPr="006B11D1">
        <w:rPr>
          <w:sz w:val="22"/>
          <w:szCs w:val="22"/>
        </w:rPr>
        <w:t>.</w:t>
      </w:r>
    </w:p>
    <w:p w:rsidR="001C2ADD" w:rsidRPr="006B11D1" w:rsidRDefault="001C2ADD" w:rsidP="000A4502">
      <w:pPr>
        <w:numPr>
          <w:ilvl w:val="2"/>
          <w:numId w:val="24"/>
        </w:numPr>
        <w:tabs>
          <w:tab w:val="clear" w:pos="720"/>
          <w:tab w:val="num" w:pos="0"/>
        </w:tabs>
        <w:ind w:left="0" w:firstLine="0"/>
        <w:jc w:val="both"/>
        <w:rPr>
          <w:sz w:val="22"/>
          <w:szCs w:val="22"/>
        </w:rPr>
      </w:pPr>
      <w:r w:rsidRPr="006B11D1">
        <w:rPr>
          <w:sz w:val="22"/>
          <w:szCs w:val="22"/>
        </w:rPr>
        <w:t>Заказчик  вправе  расторгнуть  договор  в любое время,</w:t>
      </w:r>
      <w:r w:rsidR="007D52AD" w:rsidRPr="006B11D1">
        <w:rPr>
          <w:sz w:val="22"/>
          <w:szCs w:val="22"/>
        </w:rPr>
        <w:t xml:space="preserve"> оплати</w:t>
      </w:r>
      <w:r w:rsidR="00003268" w:rsidRPr="006B11D1">
        <w:rPr>
          <w:sz w:val="22"/>
          <w:szCs w:val="22"/>
        </w:rPr>
        <w:t>в Исполнителю уже выполненные работы и</w:t>
      </w:r>
      <w:r w:rsidRPr="006B11D1">
        <w:rPr>
          <w:sz w:val="22"/>
          <w:szCs w:val="22"/>
        </w:rPr>
        <w:t xml:space="preserve"> </w:t>
      </w:r>
      <w:r w:rsidR="00DE0590" w:rsidRPr="006B11D1">
        <w:rPr>
          <w:sz w:val="22"/>
          <w:szCs w:val="22"/>
        </w:rPr>
        <w:t>возместив в полном объеме</w:t>
      </w:r>
      <w:r w:rsidRPr="006B11D1">
        <w:rPr>
          <w:sz w:val="22"/>
          <w:szCs w:val="22"/>
        </w:rPr>
        <w:t xml:space="preserve"> </w:t>
      </w:r>
      <w:r w:rsidR="000378C2" w:rsidRPr="006B11D1">
        <w:rPr>
          <w:sz w:val="22"/>
          <w:szCs w:val="22"/>
        </w:rPr>
        <w:t xml:space="preserve">понесенные </w:t>
      </w:r>
      <w:r w:rsidR="00DE0590" w:rsidRPr="006B11D1">
        <w:rPr>
          <w:sz w:val="22"/>
          <w:szCs w:val="22"/>
        </w:rPr>
        <w:t>Исполнителем</w:t>
      </w:r>
      <w:r w:rsidRPr="006B11D1">
        <w:rPr>
          <w:sz w:val="22"/>
          <w:szCs w:val="22"/>
        </w:rPr>
        <w:t xml:space="preserve"> </w:t>
      </w:r>
      <w:r w:rsidR="000378C2" w:rsidRPr="006B11D1">
        <w:rPr>
          <w:sz w:val="22"/>
          <w:szCs w:val="22"/>
        </w:rPr>
        <w:t>затраты</w:t>
      </w:r>
      <w:r w:rsidR="00DE0590" w:rsidRPr="006B11D1">
        <w:rPr>
          <w:sz w:val="22"/>
          <w:szCs w:val="22"/>
        </w:rPr>
        <w:t xml:space="preserve"> (по приобретению запасных частей, буксировке транспортного средства, стоянке  и т.д.)</w:t>
      </w:r>
      <w:r w:rsidR="000378C2" w:rsidRPr="006B11D1">
        <w:rPr>
          <w:sz w:val="22"/>
          <w:szCs w:val="22"/>
        </w:rPr>
        <w:t xml:space="preserve">  согласно </w:t>
      </w:r>
      <w:proofErr w:type="spellStart"/>
      <w:r w:rsidR="000378C2" w:rsidRPr="006B11D1">
        <w:rPr>
          <w:sz w:val="22"/>
          <w:szCs w:val="22"/>
        </w:rPr>
        <w:t>п.п</w:t>
      </w:r>
      <w:proofErr w:type="spellEnd"/>
      <w:r w:rsidR="000378C2" w:rsidRPr="006B11D1">
        <w:rPr>
          <w:sz w:val="22"/>
          <w:szCs w:val="22"/>
        </w:rPr>
        <w:t>. 3.5. настоящего договора.</w:t>
      </w:r>
    </w:p>
    <w:p w:rsidR="001A4FB6" w:rsidRDefault="001A4FB6" w:rsidP="000A4502">
      <w:pPr>
        <w:tabs>
          <w:tab w:val="num" w:pos="0"/>
        </w:tabs>
        <w:ind w:firstLine="200"/>
        <w:jc w:val="both"/>
        <w:rPr>
          <w:sz w:val="22"/>
          <w:szCs w:val="22"/>
        </w:rPr>
      </w:pPr>
    </w:p>
    <w:p w:rsidR="009955C3" w:rsidRPr="006B11D1" w:rsidRDefault="009955C3" w:rsidP="000A4502">
      <w:pPr>
        <w:tabs>
          <w:tab w:val="num" w:pos="0"/>
        </w:tabs>
        <w:ind w:firstLine="200"/>
        <w:jc w:val="both"/>
        <w:rPr>
          <w:sz w:val="22"/>
          <w:szCs w:val="22"/>
        </w:rPr>
      </w:pPr>
    </w:p>
    <w:p w:rsidR="00D63D3A" w:rsidRDefault="0060297D" w:rsidP="000A4502">
      <w:pPr>
        <w:numPr>
          <w:ilvl w:val="0"/>
          <w:numId w:val="24"/>
        </w:numPr>
        <w:tabs>
          <w:tab w:val="num" w:pos="0"/>
        </w:tabs>
        <w:ind w:left="0" w:firstLine="200"/>
        <w:jc w:val="center"/>
        <w:rPr>
          <w:b/>
          <w:bCs/>
          <w:sz w:val="22"/>
          <w:szCs w:val="22"/>
        </w:rPr>
      </w:pPr>
      <w:r w:rsidRPr="006B11D1">
        <w:rPr>
          <w:b/>
          <w:bCs/>
          <w:sz w:val="22"/>
          <w:szCs w:val="22"/>
        </w:rPr>
        <w:t>Порядок расчетов</w:t>
      </w:r>
    </w:p>
    <w:p w:rsidR="00010E4E" w:rsidRPr="006B11D1" w:rsidRDefault="00010E4E" w:rsidP="00010E4E">
      <w:pPr>
        <w:ind w:left="200"/>
        <w:rPr>
          <w:b/>
          <w:bCs/>
          <w:sz w:val="22"/>
          <w:szCs w:val="22"/>
        </w:rPr>
      </w:pPr>
    </w:p>
    <w:p w:rsidR="000F66B7" w:rsidRPr="006B11D1" w:rsidRDefault="000F66B7" w:rsidP="000F66B7">
      <w:pPr>
        <w:ind w:left="200"/>
        <w:jc w:val="center"/>
        <w:rPr>
          <w:b/>
          <w:bCs/>
          <w:sz w:val="22"/>
          <w:szCs w:val="22"/>
        </w:rPr>
      </w:pPr>
    </w:p>
    <w:p w:rsidR="00E87A11" w:rsidRPr="00D33240" w:rsidRDefault="00E87A11" w:rsidP="000F66B7">
      <w:pPr>
        <w:numPr>
          <w:ilvl w:val="1"/>
          <w:numId w:val="24"/>
        </w:numPr>
        <w:tabs>
          <w:tab w:val="num" w:pos="-200"/>
        </w:tabs>
        <w:ind w:left="0" w:firstLine="0"/>
        <w:jc w:val="both"/>
        <w:rPr>
          <w:sz w:val="22"/>
          <w:szCs w:val="22"/>
        </w:rPr>
      </w:pPr>
      <w:r w:rsidRPr="00D33240">
        <w:rPr>
          <w:sz w:val="22"/>
          <w:szCs w:val="22"/>
        </w:rPr>
        <w:t>У</w:t>
      </w:r>
      <w:r w:rsidR="002F6758" w:rsidRPr="00D33240">
        <w:rPr>
          <w:sz w:val="22"/>
          <w:szCs w:val="22"/>
        </w:rPr>
        <w:t>словия оплаты:</w:t>
      </w:r>
    </w:p>
    <w:p w:rsidR="000F66B7" w:rsidRPr="00D33240" w:rsidRDefault="000F66B7" w:rsidP="00E87A11">
      <w:pPr>
        <w:numPr>
          <w:ilvl w:val="2"/>
          <w:numId w:val="24"/>
        </w:numPr>
        <w:jc w:val="both"/>
        <w:rPr>
          <w:sz w:val="22"/>
          <w:szCs w:val="22"/>
        </w:rPr>
      </w:pPr>
      <w:r w:rsidRPr="00D33240">
        <w:rPr>
          <w:sz w:val="22"/>
          <w:szCs w:val="22"/>
        </w:rPr>
        <w:t>Заказчик оплачивает работы (услуги) Исполнителя в размере 100%</w:t>
      </w:r>
      <w:r w:rsidR="002F6758" w:rsidRPr="00D33240">
        <w:rPr>
          <w:sz w:val="22"/>
          <w:szCs w:val="22"/>
        </w:rPr>
        <w:t xml:space="preserve"> </w:t>
      </w:r>
      <w:r w:rsidR="008744EC" w:rsidRPr="00D33240">
        <w:rPr>
          <w:sz w:val="22"/>
          <w:szCs w:val="22"/>
        </w:rPr>
        <w:t xml:space="preserve">согласно счета </w:t>
      </w:r>
      <w:r w:rsidR="00763456" w:rsidRPr="00D33240">
        <w:rPr>
          <w:sz w:val="22"/>
          <w:szCs w:val="22"/>
        </w:rPr>
        <w:t>в течение 5 (пяти</w:t>
      </w:r>
      <w:r w:rsidRPr="00D33240">
        <w:rPr>
          <w:sz w:val="22"/>
          <w:szCs w:val="22"/>
        </w:rPr>
        <w:t>) ба</w:t>
      </w:r>
      <w:r w:rsidR="00763456" w:rsidRPr="00D33240">
        <w:rPr>
          <w:sz w:val="22"/>
          <w:szCs w:val="22"/>
        </w:rPr>
        <w:t>нковских дней с момента выставления счета на оплату</w:t>
      </w:r>
      <w:r w:rsidR="00E87A11" w:rsidRPr="00D33240">
        <w:rPr>
          <w:sz w:val="22"/>
          <w:szCs w:val="22"/>
        </w:rPr>
        <w:t>.</w:t>
      </w:r>
    </w:p>
    <w:p w:rsidR="00557A34" w:rsidRPr="00D33240" w:rsidRDefault="00E87A11" w:rsidP="00E87A11">
      <w:pPr>
        <w:numPr>
          <w:ilvl w:val="2"/>
          <w:numId w:val="24"/>
        </w:numPr>
        <w:jc w:val="both"/>
        <w:rPr>
          <w:sz w:val="22"/>
          <w:szCs w:val="22"/>
        </w:rPr>
      </w:pPr>
      <w:r w:rsidRPr="00D33240">
        <w:rPr>
          <w:sz w:val="22"/>
          <w:szCs w:val="22"/>
        </w:rPr>
        <w:t xml:space="preserve">Заказчик оплачивает работы (услуги) Исполнителя </w:t>
      </w:r>
      <w:r w:rsidR="00557A34" w:rsidRPr="00D33240">
        <w:rPr>
          <w:sz w:val="22"/>
          <w:szCs w:val="22"/>
        </w:rPr>
        <w:t>по факту их получения, согласно акта выполненных работ, в случае если общая сумма оплаченных ранее работ (услуг) по договору превышает 100 000 (сто тысяч) рублей при условии, что сумма задолженности на момент оказания услуг не более 50 000 (пятидесяти тысяч) рублей.</w:t>
      </w:r>
    </w:p>
    <w:p w:rsidR="000F66B7" w:rsidRPr="00D33240" w:rsidRDefault="000F66B7" w:rsidP="000F66B7">
      <w:pPr>
        <w:numPr>
          <w:ilvl w:val="1"/>
          <w:numId w:val="24"/>
        </w:numPr>
        <w:tabs>
          <w:tab w:val="num" w:pos="-200"/>
        </w:tabs>
        <w:ind w:left="0" w:firstLine="0"/>
        <w:jc w:val="both"/>
        <w:rPr>
          <w:sz w:val="22"/>
          <w:szCs w:val="22"/>
        </w:rPr>
      </w:pPr>
      <w:r w:rsidRPr="00D33240">
        <w:rPr>
          <w:sz w:val="22"/>
          <w:szCs w:val="22"/>
        </w:rPr>
        <w:t xml:space="preserve">Цена настоящего договора рассчитывается в рублях без НДС (НДС не начисляется, т.к. исполнитель использует </w:t>
      </w:r>
      <w:r w:rsidR="00447D12" w:rsidRPr="00D33240">
        <w:rPr>
          <w:sz w:val="22"/>
          <w:szCs w:val="22"/>
        </w:rPr>
        <w:t>налоговый режим: УСН, ПСН</w:t>
      </w:r>
      <w:r w:rsidR="003626B6" w:rsidRPr="00D33240">
        <w:rPr>
          <w:sz w:val="22"/>
          <w:szCs w:val="22"/>
        </w:rPr>
        <w:t>).</w:t>
      </w:r>
    </w:p>
    <w:p w:rsidR="000F66B7" w:rsidRPr="006B11D1" w:rsidRDefault="000F66B7" w:rsidP="000F66B7">
      <w:pPr>
        <w:numPr>
          <w:ilvl w:val="1"/>
          <w:numId w:val="24"/>
        </w:numPr>
        <w:tabs>
          <w:tab w:val="num" w:pos="-200"/>
        </w:tabs>
        <w:ind w:left="0" w:firstLine="0"/>
        <w:jc w:val="both"/>
        <w:rPr>
          <w:sz w:val="22"/>
          <w:szCs w:val="22"/>
        </w:rPr>
      </w:pPr>
      <w:r w:rsidRPr="006B11D1">
        <w:rPr>
          <w:sz w:val="22"/>
          <w:szCs w:val="22"/>
        </w:rPr>
        <w:t>Уплата Заказчиком Исполнителю цены договора осуществляется путем перечисления средств на расчетный счет Исполнителя, указанный в настоящем договоре или через кассу.</w:t>
      </w:r>
    </w:p>
    <w:p w:rsidR="0053165F" w:rsidRPr="00D33240" w:rsidRDefault="0053165F" w:rsidP="0053165F">
      <w:pPr>
        <w:numPr>
          <w:ilvl w:val="1"/>
          <w:numId w:val="24"/>
        </w:numPr>
        <w:tabs>
          <w:tab w:val="num" w:pos="-200"/>
        </w:tabs>
        <w:ind w:left="0" w:firstLine="0"/>
        <w:jc w:val="both"/>
        <w:rPr>
          <w:sz w:val="22"/>
          <w:szCs w:val="22"/>
        </w:rPr>
      </w:pPr>
      <w:r w:rsidRPr="006B11D1">
        <w:rPr>
          <w:sz w:val="22"/>
          <w:szCs w:val="22"/>
        </w:rPr>
        <w:t xml:space="preserve">Расчет стоимости работ (услуг) Исполнителя в каждом конкретном случае производится на основании </w:t>
      </w:r>
      <w:r w:rsidRPr="00D33240">
        <w:rPr>
          <w:sz w:val="22"/>
          <w:szCs w:val="22"/>
        </w:rPr>
        <w:t xml:space="preserve">ремонтного </w:t>
      </w:r>
      <w:r w:rsidR="00062767" w:rsidRPr="00D33240">
        <w:rPr>
          <w:sz w:val="22"/>
          <w:szCs w:val="22"/>
        </w:rPr>
        <w:t>З</w:t>
      </w:r>
      <w:r w:rsidRPr="00D33240">
        <w:rPr>
          <w:sz w:val="22"/>
          <w:szCs w:val="22"/>
        </w:rPr>
        <w:t>аказ-наряда, исходя из:</w:t>
      </w:r>
    </w:p>
    <w:p w:rsidR="0053165F" w:rsidRPr="00D33240" w:rsidRDefault="0053165F" w:rsidP="0053165F">
      <w:pPr>
        <w:ind w:firstLine="708"/>
        <w:jc w:val="both"/>
        <w:rPr>
          <w:sz w:val="22"/>
          <w:szCs w:val="22"/>
        </w:rPr>
      </w:pPr>
      <w:r w:rsidRPr="00D33240">
        <w:rPr>
          <w:sz w:val="22"/>
          <w:szCs w:val="22"/>
        </w:rPr>
        <w:t>стоимости количества нормо-часов</w:t>
      </w:r>
      <w:r w:rsidR="009E36EA" w:rsidRPr="00D33240">
        <w:rPr>
          <w:sz w:val="22"/>
          <w:szCs w:val="22"/>
        </w:rPr>
        <w:t>,</w:t>
      </w:r>
      <w:r w:rsidR="005B2DB4" w:rsidRPr="00D33240">
        <w:rPr>
          <w:sz w:val="22"/>
          <w:szCs w:val="22"/>
        </w:rPr>
        <w:t xml:space="preserve"> </w:t>
      </w:r>
      <w:r w:rsidR="004B2104" w:rsidRPr="00D33240">
        <w:rPr>
          <w:sz w:val="22"/>
          <w:szCs w:val="22"/>
        </w:rPr>
        <w:t xml:space="preserve"> определяемых Исполнителем</w:t>
      </w:r>
      <w:r w:rsidR="000E4136" w:rsidRPr="00D33240">
        <w:rPr>
          <w:sz w:val="22"/>
          <w:szCs w:val="22"/>
        </w:rPr>
        <w:t xml:space="preserve">, </w:t>
      </w:r>
      <w:r w:rsidR="004B2104" w:rsidRPr="00D33240">
        <w:rPr>
          <w:sz w:val="22"/>
          <w:szCs w:val="22"/>
        </w:rPr>
        <w:t xml:space="preserve">как </w:t>
      </w:r>
      <w:r w:rsidRPr="00D33240">
        <w:rPr>
          <w:sz w:val="22"/>
          <w:szCs w:val="22"/>
        </w:rPr>
        <w:t>необходимых для проведения заказанных работ</w:t>
      </w:r>
      <w:r w:rsidR="00513066" w:rsidRPr="00D33240">
        <w:rPr>
          <w:sz w:val="22"/>
          <w:szCs w:val="22"/>
        </w:rPr>
        <w:t>;</w:t>
      </w:r>
    </w:p>
    <w:p w:rsidR="0053165F" w:rsidRPr="00D33240" w:rsidRDefault="0053165F" w:rsidP="0053165F">
      <w:pPr>
        <w:ind w:firstLine="708"/>
        <w:jc w:val="both"/>
        <w:rPr>
          <w:sz w:val="22"/>
          <w:szCs w:val="22"/>
        </w:rPr>
      </w:pPr>
      <w:r w:rsidRPr="00D33240">
        <w:rPr>
          <w:sz w:val="22"/>
          <w:szCs w:val="22"/>
        </w:rPr>
        <w:lastRenderedPageBreak/>
        <w:t>стоимости запасных частей и материалов, используемых при выполнении работ.</w:t>
      </w:r>
    </w:p>
    <w:p w:rsidR="009B7531" w:rsidRPr="00D33240" w:rsidRDefault="000F66B7" w:rsidP="000F66B7">
      <w:pPr>
        <w:numPr>
          <w:ilvl w:val="1"/>
          <w:numId w:val="24"/>
        </w:numPr>
        <w:tabs>
          <w:tab w:val="num" w:pos="-200"/>
        </w:tabs>
        <w:ind w:left="0" w:firstLine="0"/>
        <w:jc w:val="both"/>
        <w:rPr>
          <w:sz w:val="22"/>
          <w:szCs w:val="22"/>
        </w:rPr>
      </w:pPr>
      <w:r w:rsidRPr="00D33240">
        <w:rPr>
          <w:sz w:val="22"/>
          <w:szCs w:val="22"/>
        </w:rPr>
        <w:t>Окончательный расчет с Исполни</w:t>
      </w:r>
      <w:r w:rsidR="00763456" w:rsidRPr="00D33240">
        <w:rPr>
          <w:sz w:val="22"/>
          <w:szCs w:val="22"/>
        </w:rPr>
        <w:t>телем производится</w:t>
      </w:r>
      <w:proofErr w:type="gramStart"/>
      <w:r w:rsidR="00763456" w:rsidRPr="00D33240">
        <w:rPr>
          <w:sz w:val="22"/>
          <w:szCs w:val="22"/>
        </w:rPr>
        <w:t xml:space="preserve"> </w:t>
      </w:r>
      <w:r w:rsidR="009B7531" w:rsidRPr="00D33240">
        <w:rPr>
          <w:sz w:val="22"/>
          <w:szCs w:val="22"/>
        </w:rPr>
        <w:t>:</w:t>
      </w:r>
      <w:proofErr w:type="gramEnd"/>
    </w:p>
    <w:p w:rsidR="009B7531" w:rsidRPr="00D33240" w:rsidRDefault="00763456" w:rsidP="009B7531">
      <w:pPr>
        <w:numPr>
          <w:ilvl w:val="2"/>
          <w:numId w:val="24"/>
        </w:numPr>
        <w:jc w:val="both"/>
        <w:rPr>
          <w:sz w:val="22"/>
          <w:szCs w:val="22"/>
        </w:rPr>
      </w:pPr>
      <w:r w:rsidRPr="00D33240">
        <w:rPr>
          <w:sz w:val="22"/>
          <w:szCs w:val="22"/>
        </w:rPr>
        <w:t>не позднее 5 (пяти</w:t>
      </w:r>
      <w:r w:rsidR="000F66B7" w:rsidRPr="00D33240">
        <w:rPr>
          <w:sz w:val="22"/>
          <w:szCs w:val="22"/>
        </w:rPr>
        <w:t>) банковских д</w:t>
      </w:r>
      <w:r w:rsidRPr="00D33240">
        <w:rPr>
          <w:sz w:val="22"/>
          <w:szCs w:val="22"/>
        </w:rPr>
        <w:t>ней с момента выставления счета</w:t>
      </w:r>
      <w:r w:rsidR="000F66B7" w:rsidRPr="00D33240">
        <w:rPr>
          <w:sz w:val="22"/>
          <w:szCs w:val="22"/>
        </w:rPr>
        <w:t xml:space="preserve"> и включает в себя расчет за произведенные работы, оказанные услуги, стоимость запасных частей и других материалов. </w:t>
      </w:r>
    </w:p>
    <w:p w:rsidR="009B7531" w:rsidRPr="00D33240" w:rsidRDefault="009B7531" w:rsidP="009B7531">
      <w:pPr>
        <w:numPr>
          <w:ilvl w:val="2"/>
          <w:numId w:val="24"/>
        </w:numPr>
        <w:jc w:val="both"/>
        <w:rPr>
          <w:sz w:val="22"/>
          <w:szCs w:val="22"/>
        </w:rPr>
      </w:pPr>
      <w:r w:rsidRPr="00D33240">
        <w:rPr>
          <w:sz w:val="22"/>
          <w:szCs w:val="22"/>
        </w:rPr>
        <w:t>не позднее 5 (пяти) банковских дней с момента получения рабо</w:t>
      </w:r>
      <w:proofErr w:type="gramStart"/>
      <w:r w:rsidRPr="00D33240">
        <w:rPr>
          <w:sz w:val="22"/>
          <w:szCs w:val="22"/>
        </w:rPr>
        <w:t>т(</w:t>
      </w:r>
      <w:proofErr w:type="gramEnd"/>
      <w:r w:rsidRPr="00D33240">
        <w:rPr>
          <w:sz w:val="22"/>
          <w:szCs w:val="22"/>
        </w:rPr>
        <w:t>услуг) и включает в себя расчет за произведенные работы, оказанные услуги, стоимость запасных частей и других материалов.</w:t>
      </w:r>
    </w:p>
    <w:p w:rsidR="000F66B7" w:rsidRPr="006B11D1" w:rsidRDefault="000F66B7" w:rsidP="009B7531">
      <w:pPr>
        <w:numPr>
          <w:ilvl w:val="1"/>
          <w:numId w:val="24"/>
        </w:numPr>
        <w:jc w:val="both"/>
        <w:rPr>
          <w:sz w:val="22"/>
          <w:szCs w:val="22"/>
        </w:rPr>
      </w:pPr>
      <w:r w:rsidRPr="002C4DB5">
        <w:rPr>
          <w:sz w:val="22"/>
          <w:szCs w:val="22"/>
        </w:rPr>
        <w:t>Расчет осуществляется с учетом ранее произведенной оплаты путем перечисления денежных средств</w:t>
      </w:r>
      <w:r w:rsidRPr="006B11D1">
        <w:rPr>
          <w:sz w:val="22"/>
          <w:szCs w:val="22"/>
        </w:rPr>
        <w:t xml:space="preserve"> на расчетный счет Исполнителя либо иным способом по согласованию сторон.</w:t>
      </w:r>
    </w:p>
    <w:p w:rsidR="000F66B7" w:rsidRPr="006B11D1" w:rsidRDefault="000F66B7" w:rsidP="000F66B7">
      <w:pPr>
        <w:numPr>
          <w:ilvl w:val="1"/>
          <w:numId w:val="24"/>
        </w:numPr>
        <w:tabs>
          <w:tab w:val="num" w:pos="-200"/>
        </w:tabs>
        <w:ind w:left="0" w:firstLine="0"/>
        <w:jc w:val="both"/>
        <w:rPr>
          <w:sz w:val="22"/>
          <w:szCs w:val="22"/>
        </w:rPr>
      </w:pPr>
      <w:r w:rsidRPr="006B11D1">
        <w:rPr>
          <w:sz w:val="22"/>
          <w:szCs w:val="22"/>
        </w:rPr>
        <w:t>Датой оплаты является дата зачисления денежных средств в уполномоченный банк Исполнителя либо день внесения наличных денежных средств в кассу Исполнителя.</w:t>
      </w:r>
    </w:p>
    <w:p w:rsidR="000F66B7" w:rsidRPr="006B11D1" w:rsidRDefault="000F66B7" w:rsidP="000F66B7">
      <w:pPr>
        <w:numPr>
          <w:ilvl w:val="1"/>
          <w:numId w:val="24"/>
        </w:numPr>
        <w:tabs>
          <w:tab w:val="num" w:pos="-200"/>
        </w:tabs>
        <w:ind w:left="0" w:firstLine="0"/>
        <w:jc w:val="both"/>
        <w:rPr>
          <w:sz w:val="22"/>
          <w:szCs w:val="22"/>
        </w:rPr>
      </w:pPr>
      <w:r w:rsidRPr="006B11D1">
        <w:rPr>
          <w:sz w:val="22"/>
          <w:szCs w:val="22"/>
        </w:rPr>
        <w:t>В случае наличия задолженности Заказчика перед Исполнителем денежные средства, поступающие на расчетный счет или в кассу Исполнителя в первую очередь идут на погашение задолженности с более ранними сроками образования.</w:t>
      </w:r>
    </w:p>
    <w:p w:rsidR="00831846" w:rsidRDefault="000F66B7" w:rsidP="000F66B7">
      <w:pPr>
        <w:numPr>
          <w:ilvl w:val="1"/>
          <w:numId w:val="24"/>
        </w:numPr>
        <w:tabs>
          <w:tab w:val="num" w:pos="100"/>
        </w:tabs>
        <w:ind w:left="0" w:firstLine="0"/>
        <w:jc w:val="both"/>
        <w:rPr>
          <w:sz w:val="22"/>
          <w:szCs w:val="22"/>
        </w:rPr>
      </w:pPr>
      <w:r w:rsidRPr="006B11D1">
        <w:rPr>
          <w:sz w:val="22"/>
          <w:szCs w:val="22"/>
        </w:rPr>
        <w:t xml:space="preserve">В случае отказа Заказчика от исполнения Договора, он обязан оплатить выполненные до получения Исполнителем извещения об отказе от работы и заказанные  к этому моменту запасные части в полном объеме  и подписать акт сдачи-приемки выполненных работ. Не использованные в ремонте на момент получения Исполнителем извещения Заказчика об отказе запасные части после их оплаты передаются Заказчику. </w:t>
      </w:r>
    </w:p>
    <w:p w:rsidR="002C4DB5" w:rsidRDefault="002C4DB5" w:rsidP="002C4DB5">
      <w:pPr>
        <w:jc w:val="both"/>
        <w:rPr>
          <w:sz w:val="22"/>
          <w:szCs w:val="22"/>
        </w:rPr>
      </w:pPr>
    </w:p>
    <w:p w:rsidR="009955C3" w:rsidRDefault="009955C3" w:rsidP="002C4DB5">
      <w:pPr>
        <w:jc w:val="both"/>
        <w:rPr>
          <w:sz w:val="22"/>
          <w:szCs w:val="22"/>
        </w:rPr>
      </w:pPr>
    </w:p>
    <w:p w:rsidR="00010E4E" w:rsidRPr="002C4DB5" w:rsidRDefault="00010E4E" w:rsidP="002C4DB5">
      <w:pPr>
        <w:jc w:val="both"/>
        <w:rPr>
          <w:sz w:val="22"/>
          <w:szCs w:val="22"/>
        </w:rPr>
      </w:pPr>
    </w:p>
    <w:p w:rsidR="00D63D3A" w:rsidRPr="006B11D1" w:rsidRDefault="00D63D3A" w:rsidP="000A4502">
      <w:pPr>
        <w:numPr>
          <w:ilvl w:val="0"/>
          <w:numId w:val="24"/>
        </w:numPr>
        <w:tabs>
          <w:tab w:val="clear" w:pos="495"/>
          <w:tab w:val="num" w:pos="-200"/>
          <w:tab w:val="num" w:pos="-100"/>
        </w:tabs>
        <w:ind w:left="0" w:firstLine="0"/>
        <w:jc w:val="center"/>
        <w:rPr>
          <w:b/>
          <w:bCs/>
          <w:sz w:val="22"/>
          <w:szCs w:val="22"/>
        </w:rPr>
      </w:pPr>
      <w:r w:rsidRPr="006B11D1">
        <w:rPr>
          <w:b/>
          <w:bCs/>
          <w:sz w:val="22"/>
          <w:szCs w:val="22"/>
        </w:rPr>
        <w:t>Гарантийные обязательства</w:t>
      </w:r>
    </w:p>
    <w:p w:rsidR="00831846" w:rsidRPr="006B11D1" w:rsidRDefault="00831846" w:rsidP="00831846">
      <w:pPr>
        <w:tabs>
          <w:tab w:val="num" w:pos="495"/>
        </w:tabs>
        <w:rPr>
          <w:b/>
          <w:bCs/>
          <w:sz w:val="22"/>
          <w:szCs w:val="22"/>
        </w:rPr>
      </w:pPr>
    </w:p>
    <w:p w:rsidR="00CE4A76" w:rsidRPr="006B11D1" w:rsidRDefault="00FE6A27" w:rsidP="000A4502">
      <w:pPr>
        <w:numPr>
          <w:ilvl w:val="1"/>
          <w:numId w:val="24"/>
        </w:numPr>
        <w:tabs>
          <w:tab w:val="clear" w:pos="495"/>
          <w:tab w:val="num" w:pos="-200"/>
          <w:tab w:val="num" w:pos="-100"/>
        </w:tabs>
        <w:ind w:left="0" w:firstLine="0"/>
        <w:jc w:val="both"/>
        <w:rPr>
          <w:b/>
          <w:bCs/>
          <w:sz w:val="22"/>
          <w:szCs w:val="22"/>
        </w:rPr>
      </w:pPr>
      <w:r w:rsidRPr="006B11D1">
        <w:rPr>
          <w:sz w:val="22"/>
          <w:szCs w:val="22"/>
        </w:rPr>
        <w:t xml:space="preserve">Исполнитель </w:t>
      </w:r>
      <w:r w:rsidR="000754F5" w:rsidRPr="006B11D1">
        <w:rPr>
          <w:sz w:val="22"/>
          <w:szCs w:val="22"/>
        </w:rPr>
        <w:t>несет гарантийные обязательства</w:t>
      </w:r>
      <w:r w:rsidR="00CE4A76" w:rsidRPr="006B11D1">
        <w:rPr>
          <w:sz w:val="22"/>
          <w:szCs w:val="22"/>
        </w:rPr>
        <w:t xml:space="preserve"> по выполненным работам и установленным запасным частям</w:t>
      </w:r>
      <w:r w:rsidR="000754F5" w:rsidRPr="006B11D1">
        <w:rPr>
          <w:sz w:val="22"/>
          <w:szCs w:val="22"/>
        </w:rPr>
        <w:t xml:space="preserve">, согласно </w:t>
      </w:r>
      <w:r w:rsidR="00A73D38" w:rsidRPr="006B11D1">
        <w:rPr>
          <w:sz w:val="22"/>
          <w:szCs w:val="22"/>
        </w:rPr>
        <w:t>Законодательства РФ</w:t>
      </w:r>
      <w:r w:rsidR="00CE4A76" w:rsidRPr="006B11D1">
        <w:rPr>
          <w:sz w:val="22"/>
          <w:szCs w:val="22"/>
        </w:rPr>
        <w:t>.</w:t>
      </w:r>
    </w:p>
    <w:p w:rsidR="00427410" w:rsidRPr="002C4DB5" w:rsidRDefault="00427410" w:rsidP="000A4502">
      <w:pPr>
        <w:numPr>
          <w:ilvl w:val="1"/>
          <w:numId w:val="24"/>
        </w:numPr>
        <w:tabs>
          <w:tab w:val="clear" w:pos="495"/>
          <w:tab w:val="num" w:pos="-200"/>
          <w:tab w:val="num" w:pos="-100"/>
        </w:tabs>
        <w:ind w:left="0" w:firstLine="0"/>
        <w:jc w:val="both"/>
        <w:rPr>
          <w:sz w:val="22"/>
          <w:szCs w:val="22"/>
        </w:rPr>
      </w:pPr>
      <w:r w:rsidRPr="006B11D1">
        <w:rPr>
          <w:sz w:val="22"/>
          <w:szCs w:val="22"/>
        </w:rPr>
        <w:t xml:space="preserve">Гарантия на повторно замененные по гарантии запасные части оканчивается одновременно с окончанием срока </w:t>
      </w:r>
      <w:r w:rsidRPr="002C4DB5">
        <w:rPr>
          <w:sz w:val="22"/>
          <w:szCs w:val="22"/>
        </w:rPr>
        <w:t>гарантии на запасные части, первоначально оплаченные клиентом.</w:t>
      </w:r>
    </w:p>
    <w:p w:rsidR="00A73D38" w:rsidRPr="002C4DB5" w:rsidRDefault="00FE6A27" w:rsidP="00A73D38">
      <w:pPr>
        <w:numPr>
          <w:ilvl w:val="1"/>
          <w:numId w:val="24"/>
        </w:numPr>
        <w:tabs>
          <w:tab w:val="clear" w:pos="495"/>
          <w:tab w:val="num" w:pos="-200"/>
          <w:tab w:val="num" w:pos="-100"/>
        </w:tabs>
        <w:ind w:left="0" w:firstLine="0"/>
        <w:jc w:val="both"/>
        <w:rPr>
          <w:b/>
          <w:bCs/>
          <w:sz w:val="22"/>
          <w:szCs w:val="22"/>
        </w:rPr>
      </w:pPr>
      <w:r w:rsidRPr="002C4DB5">
        <w:rPr>
          <w:sz w:val="22"/>
          <w:szCs w:val="22"/>
        </w:rPr>
        <w:t>Исполнитель не несет ответственность за результат ремонта, если причиной повторного возникновения устраненной Исполнителем неисправности (в период действия выданных Исполнителем гарантий) является неквалифицированное вмешательство в конструкцию автомобиля</w:t>
      </w:r>
      <w:r w:rsidR="00EE29FE" w:rsidRPr="002C4DB5">
        <w:rPr>
          <w:sz w:val="22"/>
          <w:szCs w:val="22"/>
        </w:rPr>
        <w:t>, либо использование а/м с нарушением технических ограничений</w:t>
      </w:r>
      <w:r w:rsidRPr="002C4DB5">
        <w:rPr>
          <w:sz w:val="22"/>
          <w:szCs w:val="22"/>
        </w:rPr>
        <w:t xml:space="preserve">. </w:t>
      </w:r>
      <w:r w:rsidR="000F66B7" w:rsidRPr="002C4DB5">
        <w:rPr>
          <w:sz w:val="22"/>
          <w:szCs w:val="22"/>
        </w:rPr>
        <w:t>Данное условие не распространяется на установленные в результате ремонта детали.</w:t>
      </w:r>
    </w:p>
    <w:p w:rsidR="00A73D38" w:rsidRDefault="00A73D38" w:rsidP="00A73D38">
      <w:pPr>
        <w:rPr>
          <w:b/>
          <w:bCs/>
          <w:sz w:val="22"/>
          <w:szCs w:val="22"/>
        </w:rPr>
      </w:pPr>
    </w:p>
    <w:p w:rsidR="00010E4E" w:rsidRDefault="00010E4E" w:rsidP="00A73D38">
      <w:pPr>
        <w:rPr>
          <w:b/>
          <w:bCs/>
          <w:sz w:val="22"/>
          <w:szCs w:val="22"/>
        </w:rPr>
      </w:pPr>
    </w:p>
    <w:p w:rsidR="009955C3" w:rsidRPr="002C4DB5" w:rsidRDefault="009955C3" w:rsidP="00A73D38">
      <w:pPr>
        <w:rPr>
          <w:b/>
          <w:bCs/>
          <w:sz w:val="22"/>
          <w:szCs w:val="22"/>
        </w:rPr>
      </w:pPr>
    </w:p>
    <w:p w:rsidR="00D63D3A" w:rsidRPr="006B11D1" w:rsidRDefault="00D63D3A" w:rsidP="000A4502">
      <w:pPr>
        <w:numPr>
          <w:ilvl w:val="0"/>
          <w:numId w:val="24"/>
        </w:numPr>
        <w:tabs>
          <w:tab w:val="clear" w:pos="495"/>
          <w:tab w:val="num" w:pos="-100"/>
        </w:tabs>
        <w:ind w:left="0" w:firstLine="0"/>
        <w:jc w:val="center"/>
        <w:rPr>
          <w:b/>
          <w:bCs/>
          <w:sz w:val="22"/>
          <w:szCs w:val="22"/>
        </w:rPr>
      </w:pPr>
      <w:r w:rsidRPr="006B11D1">
        <w:rPr>
          <w:b/>
          <w:bCs/>
          <w:sz w:val="22"/>
          <w:szCs w:val="22"/>
        </w:rPr>
        <w:t>Ответственность сторон</w:t>
      </w:r>
    </w:p>
    <w:p w:rsidR="00831846" w:rsidRPr="006B11D1" w:rsidRDefault="00831846" w:rsidP="00831846">
      <w:pPr>
        <w:rPr>
          <w:b/>
          <w:bCs/>
          <w:sz w:val="22"/>
          <w:szCs w:val="22"/>
        </w:rPr>
      </w:pPr>
    </w:p>
    <w:p w:rsidR="006806B8" w:rsidRPr="006B11D1" w:rsidRDefault="006806B8" w:rsidP="000A4502">
      <w:pPr>
        <w:numPr>
          <w:ilvl w:val="1"/>
          <w:numId w:val="24"/>
        </w:numPr>
        <w:tabs>
          <w:tab w:val="clear" w:pos="495"/>
          <w:tab w:val="num" w:pos="-100"/>
        </w:tabs>
        <w:ind w:left="0" w:firstLine="0"/>
        <w:jc w:val="both"/>
        <w:rPr>
          <w:b/>
          <w:bCs/>
          <w:sz w:val="22"/>
          <w:szCs w:val="22"/>
        </w:rPr>
      </w:pPr>
      <w:r w:rsidRPr="006B11D1">
        <w:rPr>
          <w:sz w:val="22"/>
          <w:szCs w:val="22"/>
        </w:rP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w:t>
      </w:r>
    </w:p>
    <w:p w:rsidR="006806B8" w:rsidRPr="00160F76" w:rsidRDefault="006806B8" w:rsidP="000A4502">
      <w:pPr>
        <w:numPr>
          <w:ilvl w:val="1"/>
          <w:numId w:val="24"/>
        </w:numPr>
        <w:tabs>
          <w:tab w:val="clear" w:pos="495"/>
          <w:tab w:val="num" w:pos="-100"/>
        </w:tabs>
        <w:ind w:left="0" w:firstLine="0"/>
        <w:jc w:val="both"/>
        <w:rPr>
          <w:b/>
          <w:bCs/>
          <w:sz w:val="22"/>
          <w:szCs w:val="22"/>
        </w:rPr>
      </w:pPr>
      <w:r w:rsidRPr="006B11D1">
        <w:rPr>
          <w:sz w:val="22"/>
          <w:szCs w:val="22"/>
        </w:rPr>
        <w:t xml:space="preserve">Исполнитель несет ответственность за сохранность транспортных средств Заказчика, принятых по акту приема-передачи на техническое обслуживание и ремонт по Договору. </w:t>
      </w:r>
    </w:p>
    <w:p w:rsidR="00160F76" w:rsidRPr="006B11D1" w:rsidRDefault="00160F76" w:rsidP="000A4502">
      <w:pPr>
        <w:numPr>
          <w:ilvl w:val="1"/>
          <w:numId w:val="24"/>
        </w:numPr>
        <w:tabs>
          <w:tab w:val="clear" w:pos="495"/>
          <w:tab w:val="num" w:pos="-100"/>
        </w:tabs>
        <w:ind w:left="0" w:firstLine="0"/>
        <w:jc w:val="both"/>
        <w:rPr>
          <w:b/>
          <w:bCs/>
          <w:sz w:val="22"/>
          <w:szCs w:val="22"/>
        </w:rPr>
      </w:pPr>
    </w:p>
    <w:p w:rsidR="00D173F7" w:rsidRDefault="00D173F7" w:rsidP="000A4502">
      <w:pPr>
        <w:tabs>
          <w:tab w:val="num" w:pos="-100"/>
        </w:tabs>
        <w:jc w:val="both"/>
        <w:rPr>
          <w:b/>
          <w:bCs/>
          <w:i/>
          <w:iCs/>
          <w:color w:val="FF0000"/>
          <w:sz w:val="22"/>
          <w:szCs w:val="22"/>
          <w:highlight w:val="yellow"/>
        </w:rPr>
      </w:pPr>
    </w:p>
    <w:p w:rsidR="009955C3" w:rsidRDefault="009955C3" w:rsidP="000A4502">
      <w:pPr>
        <w:tabs>
          <w:tab w:val="num" w:pos="-100"/>
        </w:tabs>
        <w:jc w:val="both"/>
        <w:rPr>
          <w:b/>
          <w:bCs/>
          <w:iCs/>
          <w:color w:val="FF0000"/>
          <w:sz w:val="22"/>
          <w:szCs w:val="22"/>
          <w:highlight w:val="yellow"/>
        </w:rPr>
      </w:pPr>
    </w:p>
    <w:p w:rsidR="00010E4E" w:rsidRPr="009955C3" w:rsidRDefault="00010E4E" w:rsidP="000A4502">
      <w:pPr>
        <w:tabs>
          <w:tab w:val="num" w:pos="-100"/>
        </w:tabs>
        <w:jc w:val="both"/>
        <w:rPr>
          <w:b/>
          <w:bCs/>
          <w:iCs/>
          <w:color w:val="FF0000"/>
          <w:sz w:val="22"/>
          <w:szCs w:val="22"/>
          <w:highlight w:val="yellow"/>
        </w:rPr>
      </w:pPr>
    </w:p>
    <w:p w:rsidR="000373BA" w:rsidRDefault="000373BA" w:rsidP="000A4502">
      <w:pPr>
        <w:numPr>
          <w:ilvl w:val="0"/>
          <w:numId w:val="24"/>
        </w:numPr>
        <w:tabs>
          <w:tab w:val="clear" w:pos="495"/>
          <w:tab w:val="num" w:pos="-100"/>
        </w:tabs>
        <w:ind w:left="0" w:firstLine="0"/>
        <w:jc w:val="center"/>
        <w:rPr>
          <w:b/>
          <w:bCs/>
          <w:sz w:val="22"/>
          <w:szCs w:val="22"/>
        </w:rPr>
      </w:pPr>
      <w:r w:rsidRPr="006B11D1">
        <w:rPr>
          <w:b/>
          <w:bCs/>
          <w:sz w:val="22"/>
          <w:szCs w:val="22"/>
        </w:rPr>
        <w:t>Дополнительные условия</w:t>
      </w:r>
    </w:p>
    <w:p w:rsidR="00010E4E" w:rsidRPr="006B11D1" w:rsidRDefault="00010E4E" w:rsidP="00010E4E">
      <w:pPr>
        <w:rPr>
          <w:b/>
          <w:bCs/>
          <w:sz w:val="22"/>
          <w:szCs w:val="22"/>
        </w:rPr>
      </w:pPr>
    </w:p>
    <w:p w:rsidR="00831846" w:rsidRPr="006B11D1" w:rsidRDefault="00831846" w:rsidP="00831846">
      <w:pPr>
        <w:rPr>
          <w:b/>
          <w:bCs/>
          <w:sz w:val="22"/>
          <w:szCs w:val="22"/>
        </w:rPr>
      </w:pPr>
    </w:p>
    <w:p w:rsidR="00382F7D" w:rsidRPr="002C4DB5" w:rsidRDefault="00382F7D" w:rsidP="000A4502">
      <w:pPr>
        <w:numPr>
          <w:ilvl w:val="1"/>
          <w:numId w:val="24"/>
        </w:numPr>
        <w:tabs>
          <w:tab w:val="clear" w:pos="495"/>
          <w:tab w:val="num" w:pos="-100"/>
        </w:tabs>
        <w:ind w:left="0" w:firstLine="0"/>
        <w:jc w:val="both"/>
        <w:rPr>
          <w:b/>
          <w:bCs/>
          <w:sz w:val="22"/>
          <w:szCs w:val="22"/>
        </w:rPr>
      </w:pPr>
      <w:r w:rsidRPr="006B11D1">
        <w:rPr>
          <w:sz w:val="22"/>
          <w:szCs w:val="22"/>
        </w:rPr>
        <w:t xml:space="preserve">Все </w:t>
      </w:r>
      <w:r w:rsidR="0042020F" w:rsidRPr="006B11D1">
        <w:rPr>
          <w:sz w:val="22"/>
          <w:szCs w:val="22"/>
        </w:rPr>
        <w:t>изменения и дополнения условий настоящего Д</w:t>
      </w:r>
      <w:r w:rsidRPr="006B11D1">
        <w:rPr>
          <w:sz w:val="22"/>
          <w:szCs w:val="22"/>
        </w:rPr>
        <w:t xml:space="preserve">оговора возможны только по согласованию сторон, </w:t>
      </w:r>
      <w:r w:rsidRPr="002C4DB5">
        <w:rPr>
          <w:sz w:val="22"/>
          <w:szCs w:val="22"/>
        </w:rPr>
        <w:t xml:space="preserve">совершаются в письменной форме </w:t>
      </w:r>
      <w:r w:rsidR="0042020F" w:rsidRPr="002C4DB5">
        <w:rPr>
          <w:sz w:val="22"/>
          <w:szCs w:val="22"/>
        </w:rPr>
        <w:t>и являются неотъемлемой частью настоящего Д</w:t>
      </w:r>
      <w:r w:rsidRPr="002C4DB5">
        <w:rPr>
          <w:sz w:val="22"/>
          <w:szCs w:val="22"/>
        </w:rPr>
        <w:t>оговора.</w:t>
      </w:r>
    </w:p>
    <w:p w:rsidR="0042020F" w:rsidRPr="002C4DB5" w:rsidRDefault="00382F7D" w:rsidP="000A4502">
      <w:pPr>
        <w:numPr>
          <w:ilvl w:val="1"/>
          <w:numId w:val="24"/>
        </w:numPr>
        <w:tabs>
          <w:tab w:val="clear" w:pos="495"/>
          <w:tab w:val="num" w:pos="-100"/>
        </w:tabs>
        <w:ind w:left="0" w:firstLine="0"/>
        <w:jc w:val="both"/>
        <w:rPr>
          <w:b/>
          <w:bCs/>
          <w:sz w:val="22"/>
          <w:szCs w:val="22"/>
        </w:rPr>
      </w:pPr>
      <w:r w:rsidRPr="002C4DB5">
        <w:rPr>
          <w:sz w:val="22"/>
          <w:szCs w:val="22"/>
        </w:rPr>
        <w:t xml:space="preserve">Разногласия, возникающие в </w:t>
      </w:r>
      <w:r w:rsidR="0042020F" w:rsidRPr="002C4DB5">
        <w:rPr>
          <w:sz w:val="22"/>
          <w:szCs w:val="22"/>
        </w:rPr>
        <w:t>процессе исполнения настоящего Д</w:t>
      </w:r>
      <w:r w:rsidRPr="002C4DB5">
        <w:rPr>
          <w:sz w:val="22"/>
          <w:szCs w:val="22"/>
        </w:rPr>
        <w:t xml:space="preserve">оговора, разрешаются сторонами путем переговоров с учетом взаимных интересов. При </w:t>
      </w:r>
      <w:proofErr w:type="gramStart"/>
      <w:r w:rsidRPr="002C4DB5">
        <w:rPr>
          <w:sz w:val="22"/>
          <w:szCs w:val="22"/>
        </w:rPr>
        <w:t>не достижении</w:t>
      </w:r>
      <w:proofErr w:type="gramEnd"/>
      <w:r w:rsidRPr="002C4DB5">
        <w:rPr>
          <w:sz w:val="22"/>
          <w:szCs w:val="22"/>
        </w:rPr>
        <w:t xml:space="preserve"> сторонами согла</w:t>
      </w:r>
      <w:r w:rsidR="0042020F" w:rsidRPr="002C4DB5">
        <w:rPr>
          <w:sz w:val="22"/>
          <w:szCs w:val="22"/>
        </w:rPr>
        <w:t>сия споры по настоящему Д</w:t>
      </w:r>
      <w:r w:rsidRPr="002C4DB5">
        <w:rPr>
          <w:sz w:val="22"/>
          <w:szCs w:val="22"/>
        </w:rPr>
        <w:t xml:space="preserve">оговору подлежат </w:t>
      </w:r>
      <w:r w:rsidR="000F66B7" w:rsidRPr="002C4DB5">
        <w:rPr>
          <w:sz w:val="22"/>
          <w:szCs w:val="22"/>
        </w:rPr>
        <w:t xml:space="preserve">рассмотрению </w:t>
      </w:r>
      <w:r w:rsidRPr="002C4DB5">
        <w:rPr>
          <w:sz w:val="22"/>
          <w:szCs w:val="22"/>
        </w:rPr>
        <w:t>в Арбитр</w:t>
      </w:r>
      <w:r w:rsidR="00303C11" w:rsidRPr="002C4DB5">
        <w:rPr>
          <w:sz w:val="22"/>
          <w:szCs w:val="22"/>
        </w:rPr>
        <w:t>ажном суде</w:t>
      </w:r>
      <w:r w:rsidR="000F66B7" w:rsidRPr="002C4DB5">
        <w:rPr>
          <w:sz w:val="22"/>
          <w:szCs w:val="22"/>
        </w:rPr>
        <w:t xml:space="preserve"> по месту нахождения ответчика</w:t>
      </w:r>
      <w:r w:rsidRPr="002C4DB5">
        <w:rPr>
          <w:sz w:val="22"/>
          <w:szCs w:val="22"/>
        </w:rPr>
        <w:t>.</w:t>
      </w:r>
    </w:p>
    <w:p w:rsidR="0042020F" w:rsidRPr="002C4DB5" w:rsidRDefault="0042020F" w:rsidP="000A4502">
      <w:pPr>
        <w:numPr>
          <w:ilvl w:val="1"/>
          <w:numId w:val="24"/>
        </w:numPr>
        <w:tabs>
          <w:tab w:val="clear" w:pos="495"/>
          <w:tab w:val="num" w:pos="-100"/>
        </w:tabs>
        <w:ind w:left="0" w:firstLine="0"/>
        <w:jc w:val="both"/>
        <w:rPr>
          <w:b/>
          <w:bCs/>
          <w:sz w:val="22"/>
          <w:szCs w:val="22"/>
        </w:rPr>
      </w:pPr>
      <w:r w:rsidRPr="002C4DB5">
        <w:rPr>
          <w:sz w:val="22"/>
          <w:szCs w:val="22"/>
        </w:rPr>
        <w:t>Настоящий Д</w:t>
      </w:r>
      <w:r w:rsidR="00382F7D" w:rsidRPr="002C4DB5">
        <w:rPr>
          <w:sz w:val="22"/>
          <w:szCs w:val="22"/>
        </w:rPr>
        <w:t>оговор составлен</w:t>
      </w:r>
      <w:r w:rsidRPr="002C4DB5">
        <w:rPr>
          <w:sz w:val="22"/>
          <w:szCs w:val="22"/>
        </w:rPr>
        <w:t xml:space="preserve"> в двух</w:t>
      </w:r>
      <w:r w:rsidR="00382F7D" w:rsidRPr="002C4DB5">
        <w:rPr>
          <w:sz w:val="22"/>
          <w:szCs w:val="22"/>
        </w:rPr>
        <w:t xml:space="preserve"> экземплярах (по одному для каждой</w:t>
      </w:r>
      <w:r w:rsidRPr="002C4DB5">
        <w:rPr>
          <w:sz w:val="22"/>
          <w:szCs w:val="22"/>
        </w:rPr>
        <w:t xml:space="preserve"> из сторон</w:t>
      </w:r>
      <w:r w:rsidR="00382F7D" w:rsidRPr="002C4DB5">
        <w:rPr>
          <w:sz w:val="22"/>
          <w:szCs w:val="22"/>
        </w:rPr>
        <w:t>), имеющих одинаковую юридическую силу.</w:t>
      </w:r>
    </w:p>
    <w:p w:rsidR="0042020F" w:rsidRPr="006B11D1" w:rsidRDefault="0042020F" w:rsidP="000A4502">
      <w:pPr>
        <w:numPr>
          <w:ilvl w:val="1"/>
          <w:numId w:val="24"/>
        </w:numPr>
        <w:tabs>
          <w:tab w:val="clear" w:pos="495"/>
          <w:tab w:val="num" w:pos="-100"/>
        </w:tabs>
        <w:ind w:left="0" w:firstLine="0"/>
        <w:jc w:val="both"/>
        <w:rPr>
          <w:b/>
          <w:bCs/>
          <w:sz w:val="22"/>
          <w:szCs w:val="22"/>
        </w:rPr>
      </w:pPr>
      <w:r w:rsidRPr="002C4DB5">
        <w:rPr>
          <w:sz w:val="22"/>
          <w:szCs w:val="22"/>
        </w:rPr>
        <w:t>Надлежащими по настоящему Д</w:t>
      </w:r>
      <w:r w:rsidR="00382F7D" w:rsidRPr="002C4DB5">
        <w:rPr>
          <w:sz w:val="22"/>
          <w:szCs w:val="22"/>
        </w:rPr>
        <w:t>оговору признаются уведомления, направленные по почте, факсимильной связью, по электронной почте</w:t>
      </w:r>
      <w:r w:rsidR="00796CE8" w:rsidRPr="002C4DB5">
        <w:rPr>
          <w:sz w:val="22"/>
          <w:szCs w:val="22"/>
        </w:rPr>
        <w:t>, либо по телефону</w:t>
      </w:r>
      <w:r w:rsidR="00796CE8" w:rsidRPr="006B11D1">
        <w:rPr>
          <w:sz w:val="22"/>
          <w:szCs w:val="22"/>
        </w:rPr>
        <w:t xml:space="preserve"> Исполнителя 2222-999 (разговоры по которому записываются).</w:t>
      </w:r>
    </w:p>
    <w:p w:rsidR="0042020F" w:rsidRPr="006B11D1" w:rsidRDefault="00382F7D" w:rsidP="00DA53FE">
      <w:pPr>
        <w:numPr>
          <w:ilvl w:val="1"/>
          <w:numId w:val="24"/>
        </w:numPr>
        <w:tabs>
          <w:tab w:val="clear" w:pos="495"/>
          <w:tab w:val="num" w:pos="0"/>
        </w:tabs>
        <w:ind w:left="0" w:firstLine="0"/>
        <w:jc w:val="both"/>
        <w:rPr>
          <w:b/>
          <w:bCs/>
          <w:sz w:val="22"/>
          <w:szCs w:val="22"/>
        </w:rPr>
      </w:pPr>
      <w:r w:rsidRPr="006B11D1">
        <w:rPr>
          <w:sz w:val="22"/>
          <w:szCs w:val="22"/>
        </w:rPr>
        <w:lastRenderedPageBreak/>
        <w:t>Факсимильные копии настоящего</w:t>
      </w:r>
      <w:r w:rsidR="0042020F" w:rsidRPr="006B11D1">
        <w:rPr>
          <w:sz w:val="22"/>
          <w:szCs w:val="22"/>
        </w:rPr>
        <w:t xml:space="preserve"> Д</w:t>
      </w:r>
      <w:r w:rsidRPr="006B11D1">
        <w:rPr>
          <w:sz w:val="22"/>
          <w:szCs w:val="22"/>
        </w:rPr>
        <w:t>оговора  и изменения к нему имеют полную юридическую силу и приравниваются к оригинальным документам до момента получения сторонами оригинальных экземпляров.</w:t>
      </w:r>
    </w:p>
    <w:p w:rsidR="00B0090F" w:rsidRPr="00D33240" w:rsidRDefault="00382F7D" w:rsidP="00B0090F">
      <w:pPr>
        <w:numPr>
          <w:ilvl w:val="1"/>
          <w:numId w:val="24"/>
        </w:numPr>
        <w:tabs>
          <w:tab w:val="clear" w:pos="495"/>
          <w:tab w:val="num" w:pos="0"/>
        </w:tabs>
        <w:ind w:left="0" w:firstLine="0"/>
        <w:jc w:val="both"/>
        <w:rPr>
          <w:b/>
          <w:bCs/>
          <w:sz w:val="22"/>
          <w:szCs w:val="22"/>
        </w:rPr>
      </w:pPr>
      <w:r w:rsidRPr="006B11D1">
        <w:rPr>
          <w:sz w:val="22"/>
          <w:szCs w:val="22"/>
        </w:rPr>
        <w:t xml:space="preserve">Ни одна из сторон не имеет права </w:t>
      </w:r>
      <w:r w:rsidR="00D426D1" w:rsidRPr="006B11D1">
        <w:rPr>
          <w:sz w:val="22"/>
          <w:szCs w:val="22"/>
        </w:rPr>
        <w:t>передачи полномочий по данному Д</w:t>
      </w:r>
      <w:r w:rsidRPr="006B11D1">
        <w:rPr>
          <w:sz w:val="22"/>
          <w:szCs w:val="22"/>
        </w:rPr>
        <w:t xml:space="preserve">оговору третьему лицу без </w:t>
      </w:r>
      <w:r w:rsidRPr="00D33240">
        <w:rPr>
          <w:sz w:val="22"/>
          <w:szCs w:val="22"/>
        </w:rPr>
        <w:t>согласия другой стороны.</w:t>
      </w:r>
    </w:p>
    <w:p w:rsidR="00B0090F" w:rsidRPr="00D33240" w:rsidRDefault="008E1D08" w:rsidP="00B0090F">
      <w:pPr>
        <w:numPr>
          <w:ilvl w:val="1"/>
          <w:numId w:val="24"/>
        </w:numPr>
        <w:tabs>
          <w:tab w:val="clear" w:pos="495"/>
          <w:tab w:val="num" w:pos="0"/>
        </w:tabs>
        <w:ind w:left="0" w:firstLine="0"/>
        <w:jc w:val="both"/>
        <w:rPr>
          <w:b/>
          <w:bCs/>
          <w:sz w:val="22"/>
          <w:szCs w:val="22"/>
        </w:rPr>
      </w:pPr>
      <w:r w:rsidRPr="00D33240">
        <w:rPr>
          <w:sz w:val="22"/>
          <w:szCs w:val="22"/>
        </w:rPr>
        <w:t>Н</w:t>
      </w:r>
      <w:r w:rsidR="0042020F" w:rsidRPr="00D33240">
        <w:rPr>
          <w:sz w:val="22"/>
          <w:szCs w:val="22"/>
        </w:rPr>
        <w:t>астоящ</w:t>
      </w:r>
      <w:r w:rsidRPr="00D33240">
        <w:rPr>
          <w:sz w:val="22"/>
          <w:szCs w:val="22"/>
        </w:rPr>
        <w:t>ий</w:t>
      </w:r>
      <w:r w:rsidR="0042020F" w:rsidRPr="00D33240">
        <w:rPr>
          <w:sz w:val="22"/>
          <w:szCs w:val="22"/>
        </w:rPr>
        <w:t xml:space="preserve"> Д</w:t>
      </w:r>
      <w:r w:rsidR="00382F7D" w:rsidRPr="00D33240">
        <w:rPr>
          <w:sz w:val="22"/>
          <w:szCs w:val="22"/>
        </w:rPr>
        <w:t xml:space="preserve">оговора </w:t>
      </w:r>
      <w:r w:rsidRPr="00D33240">
        <w:rPr>
          <w:sz w:val="22"/>
          <w:szCs w:val="22"/>
        </w:rPr>
        <w:t xml:space="preserve">вступает в силу </w:t>
      </w:r>
      <w:r w:rsidR="00382F7D" w:rsidRPr="00D33240">
        <w:rPr>
          <w:sz w:val="22"/>
          <w:szCs w:val="22"/>
        </w:rPr>
        <w:t>с момента подписани</w:t>
      </w:r>
      <w:r w:rsidR="00651EB0" w:rsidRPr="00D33240">
        <w:rPr>
          <w:sz w:val="22"/>
          <w:szCs w:val="22"/>
        </w:rPr>
        <w:t xml:space="preserve">я обеими сторонами </w:t>
      </w:r>
      <w:r w:rsidRPr="00D33240">
        <w:rPr>
          <w:sz w:val="22"/>
          <w:szCs w:val="22"/>
        </w:rPr>
        <w:t xml:space="preserve">и действует </w:t>
      </w:r>
      <w:r w:rsidR="00651EB0" w:rsidRPr="00D33240">
        <w:rPr>
          <w:sz w:val="22"/>
          <w:szCs w:val="22"/>
        </w:rPr>
        <w:t xml:space="preserve">до </w:t>
      </w:r>
      <w:r w:rsidR="0053165F" w:rsidRPr="00D33240">
        <w:rPr>
          <w:sz w:val="22"/>
          <w:szCs w:val="22"/>
        </w:rPr>
        <w:t>окончания года</w:t>
      </w:r>
      <w:r w:rsidR="002C4DB5" w:rsidRPr="00D33240">
        <w:rPr>
          <w:sz w:val="22"/>
          <w:szCs w:val="22"/>
        </w:rPr>
        <w:t>, а в части расчетов до полного его исполнения</w:t>
      </w:r>
      <w:r w:rsidR="00B0090F" w:rsidRPr="00D33240">
        <w:rPr>
          <w:sz w:val="22"/>
          <w:szCs w:val="22"/>
        </w:rPr>
        <w:t>.</w:t>
      </w:r>
      <w:r w:rsidR="0076186F" w:rsidRPr="00D33240">
        <w:rPr>
          <w:sz w:val="22"/>
          <w:szCs w:val="22"/>
        </w:rPr>
        <w:t xml:space="preserve"> В случае</w:t>
      </w:r>
      <w:proofErr w:type="gramStart"/>
      <w:r w:rsidR="0076186F" w:rsidRPr="00D33240">
        <w:rPr>
          <w:sz w:val="22"/>
          <w:szCs w:val="22"/>
        </w:rPr>
        <w:t xml:space="preserve"> ,</w:t>
      </w:r>
      <w:proofErr w:type="gramEnd"/>
      <w:r w:rsidR="0076186F" w:rsidRPr="00D33240">
        <w:rPr>
          <w:sz w:val="22"/>
          <w:szCs w:val="22"/>
        </w:rPr>
        <w:t xml:space="preserve"> если ни одна из сторон не заявит о расторжении , договор считается пролонгированным на следующий календарный год. </w:t>
      </w:r>
    </w:p>
    <w:p w:rsidR="00B0090F" w:rsidRPr="00751B6D" w:rsidRDefault="00B0090F" w:rsidP="00B0090F">
      <w:pPr>
        <w:pStyle w:val="af4"/>
        <w:numPr>
          <w:ilvl w:val="1"/>
          <w:numId w:val="24"/>
        </w:numPr>
        <w:jc w:val="both"/>
        <w:rPr>
          <w:b/>
          <w:bCs/>
          <w:sz w:val="22"/>
          <w:szCs w:val="22"/>
        </w:rPr>
      </w:pPr>
      <w:r w:rsidRPr="00751B6D">
        <w:rPr>
          <w:sz w:val="22"/>
          <w:szCs w:val="22"/>
        </w:rPr>
        <w:t>Настоящий договор распространяется на правопреемников Заказчика, к которым в установленном действующим законодательством порядке могут перейти права и обязанности по настоящему Договору.</w:t>
      </w:r>
    </w:p>
    <w:p w:rsidR="00956103" w:rsidRDefault="00956103" w:rsidP="002C4DB5">
      <w:pPr>
        <w:jc w:val="both"/>
        <w:rPr>
          <w:b/>
          <w:bCs/>
          <w:sz w:val="22"/>
          <w:szCs w:val="22"/>
        </w:rPr>
      </w:pPr>
    </w:p>
    <w:p w:rsidR="009955C3" w:rsidRDefault="009955C3" w:rsidP="002C4DB5">
      <w:pPr>
        <w:jc w:val="both"/>
        <w:rPr>
          <w:b/>
          <w:bCs/>
          <w:sz w:val="22"/>
          <w:szCs w:val="22"/>
        </w:rPr>
      </w:pPr>
    </w:p>
    <w:p w:rsidR="009955C3" w:rsidRDefault="009955C3" w:rsidP="002C4DB5">
      <w:pPr>
        <w:jc w:val="both"/>
        <w:rPr>
          <w:b/>
          <w:bCs/>
          <w:sz w:val="22"/>
          <w:szCs w:val="22"/>
        </w:rPr>
      </w:pPr>
    </w:p>
    <w:p w:rsidR="007A3BF6" w:rsidRDefault="007A3BF6" w:rsidP="002C4DB5">
      <w:pPr>
        <w:jc w:val="both"/>
        <w:rPr>
          <w:b/>
          <w:bCs/>
          <w:sz w:val="22"/>
          <w:szCs w:val="22"/>
        </w:rPr>
      </w:pPr>
    </w:p>
    <w:p w:rsidR="00382F7D" w:rsidRPr="00E72CE0" w:rsidRDefault="00382F7D" w:rsidP="00DB709E">
      <w:pPr>
        <w:jc w:val="both"/>
        <w:rPr>
          <w:b/>
          <w:bCs/>
        </w:rPr>
      </w:pPr>
    </w:p>
    <w:p w:rsidR="000373BA" w:rsidRPr="00C33D3A" w:rsidRDefault="0087214F" w:rsidP="00D63D3A">
      <w:pPr>
        <w:numPr>
          <w:ilvl w:val="0"/>
          <w:numId w:val="24"/>
        </w:numPr>
        <w:jc w:val="center"/>
        <w:rPr>
          <w:b/>
          <w:bCs/>
          <w:sz w:val="22"/>
          <w:szCs w:val="22"/>
        </w:rPr>
      </w:pPr>
      <w:r>
        <w:rPr>
          <w:b/>
          <w:bCs/>
          <w:sz w:val="22"/>
          <w:szCs w:val="22"/>
        </w:rPr>
        <w:t xml:space="preserve"> </w:t>
      </w:r>
      <w:r w:rsidR="000373BA" w:rsidRPr="00C33D3A">
        <w:rPr>
          <w:b/>
          <w:bCs/>
          <w:sz w:val="22"/>
          <w:szCs w:val="22"/>
        </w:rPr>
        <w:t>Реквизиты и подписи сторон</w:t>
      </w:r>
    </w:p>
    <w:p w:rsidR="00831846" w:rsidRDefault="00831846" w:rsidP="00831846">
      <w:pPr>
        <w:ind w:left="495"/>
        <w:rPr>
          <w:b/>
          <w:bCs/>
        </w:rPr>
      </w:pPr>
    </w:p>
    <w:p w:rsidR="004D53A5" w:rsidRDefault="004D53A5" w:rsidP="00831846">
      <w:pPr>
        <w:ind w:left="495"/>
        <w:rPr>
          <w:b/>
          <w:bCs/>
        </w:rPr>
      </w:pPr>
    </w:p>
    <w:p w:rsidR="004D53A5" w:rsidRDefault="004D53A5" w:rsidP="00831846">
      <w:pPr>
        <w:ind w:left="495"/>
        <w:rPr>
          <w:b/>
          <w:bCs/>
        </w:rPr>
      </w:pPr>
    </w:p>
    <w:p w:rsidR="004D53A5" w:rsidRPr="00E72CE0" w:rsidRDefault="004D53A5" w:rsidP="00831846">
      <w:pPr>
        <w:ind w:left="495"/>
        <w:rPr>
          <w:b/>
          <w:bCs/>
        </w:rPr>
      </w:pPr>
    </w:p>
    <w:tbl>
      <w:tblPr>
        <w:tblW w:w="0" w:type="auto"/>
        <w:tblLook w:val="00A0" w:firstRow="1" w:lastRow="0" w:firstColumn="1" w:lastColumn="0" w:noHBand="0" w:noVBand="0"/>
      </w:tblPr>
      <w:tblGrid>
        <w:gridCol w:w="4784"/>
        <w:gridCol w:w="4784"/>
      </w:tblGrid>
      <w:tr w:rsidR="0053165F" w:rsidRPr="00E72CE0" w:rsidTr="00D022A4">
        <w:tc>
          <w:tcPr>
            <w:tcW w:w="4784" w:type="dxa"/>
          </w:tcPr>
          <w:p w:rsidR="0053165F" w:rsidRPr="00101A61" w:rsidRDefault="0053165F" w:rsidP="0053165F">
            <w:pPr>
              <w:rPr>
                <w:bCs/>
                <w:sz w:val="22"/>
                <w:szCs w:val="22"/>
                <w:lang w:val="en-US"/>
              </w:rPr>
            </w:pPr>
            <w:r w:rsidRPr="00101A61">
              <w:rPr>
                <w:b/>
                <w:bCs/>
                <w:sz w:val="22"/>
                <w:szCs w:val="22"/>
              </w:rPr>
              <w:t>Исполнитель</w:t>
            </w:r>
          </w:p>
        </w:tc>
        <w:tc>
          <w:tcPr>
            <w:tcW w:w="4784" w:type="dxa"/>
          </w:tcPr>
          <w:p w:rsidR="0053165F" w:rsidRPr="00F43541" w:rsidRDefault="0053165F" w:rsidP="0053165F">
            <w:pPr>
              <w:rPr>
                <w:b/>
                <w:bCs/>
                <w:sz w:val="22"/>
                <w:szCs w:val="22"/>
              </w:rPr>
            </w:pPr>
            <w:r w:rsidRPr="00F43541">
              <w:rPr>
                <w:b/>
                <w:bCs/>
                <w:sz w:val="22"/>
                <w:szCs w:val="22"/>
              </w:rPr>
              <w:t>Заказчик</w:t>
            </w:r>
          </w:p>
        </w:tc>
      </w:tr>
      <w:tr w:rsidR="0053165F" w:rsidRPr="00E72CE0" w:rsidTr="00D022A4">
        <w:trPr>
          <w:trHeight w:val="2250"/>
        </w:trPr>
        <w:tc>
          <w:tcPr>
            <w:tcW w:w="4784" w:type="dxa"/>
          </w:tcPr>
          <w:p w:rsidR="0053165F" w:rsidRDefault="0053165F" w:rsidP="0053165F">
            <w:pPr>
              <w:spacing w:line="20" w:lineRule="atLeast"/>
              <w:jc w:val="both"/>
              <w:rPr>
                <w:sz w:val="22"/>
                <w:szCs w:val="22"/>
              </w:rPr>
            </w:pPr>
            <w:r w:rsidRPr="002F342A">
              <w:rPr>
                <w:b/>
                <w:sz w:val="22"/>
                <w:szCs w:val="22"/>
              </w:rPr>
              <w:t>Индивидуальный предприниматель</w:t>
            </w:r>
            <w:r w:rsidRPr="00E937CA">
              <w:rPr>
                <w:sz w:val="22"/>
                <w:szCs w:val="22"/>
              </w:rPr>
              <w:t xml:space="preserve"> </w:t>
            </w:r>
          </w:p>
          <w:p w:rsidR="0053165F" w:rsidRDefault="0053165F" w:rsidP="0053165F">
            <w:pPr>
              <w:spacing w:line="20" w:lineRule="atLeast"/>
              <w:jc w:val="both"/>
              <w:rPr>
                <w:b/>
                <w:sz w:val="22"/>
                <w:szCs w:val="22"/>
              </w:rPr>
            </w:pPr>
            <w:r>
              <w:rPr>
                <w:b/>
                <w:sz w:val="22"/>
                <w:szCs w:val="22"/>
              </w:rPr>
              <w:t xml:space="preserve">Полозов Валерий Михайлович </w:t>
            </w:r>
          </w:p>
          <w:p w:rsidR="0053165F" w:rsidRPr="00E937CA" w:rsidRDefault="0053165F" w:rsidP="0053165F">
            <w:pPr>
              <w:spacing w:line="20" w:lineRule="atLeast"/>
              <w:rPr>
                <w:b/>
                <w:sz w:val="22"/>
                <w:szCs w:val="22"/>
              </w:rPr>
            </w:pPr>
            <w:r w:rsidRPr="00E937CA">
              <w:rPr>
                <w:b/>
                <w:sz w:val="22"/>
                <w:szCs w:val="22"/>
              </w:rPr>
              <w:t>Юридический адрес:</w:t>
            </w:r>
          </w:p>
          <w:p w:rsidR="0053165F" w:rsidRDefault="0053165F" w:rsidP="0053165F">
            <w:pPr>
              <w:spacing w:line="20" w:lineRule="atLeast"/>
              <w:jc w:val="both"/>
              <w:rPr>
                <w:sz w:val="22"/>
                <w:szCs w:val="22"/>
              </w:rPr>
            </w:pPr>
            <w:r w:rsidRPr="00325141">
              <w:rPr>
                <w:sz w:val="22"/>
                <w:szCs w:val="22"/>
              </w:rPr>
              <w:t xml:space="preserve">690091, Приморский край, г. Владивосток, </w:t>
            </w:r>
          </w:p>
          <w:p w:rsidR="0053165F" w:rsidRPr="00325141" w:rsidRDefault="0053165F" w:rsidP="0053165F">
            <w:pPr>
              <w:spacing w:line="20" w:lineRule="atLeast"/>
              <w:jc w:val="both"/>
              <w:rPr>
                <w:sz w:val="22"/>
                <w:szCs w:val="22"/>
              </w:rPr>
            </w:pPr>
            <w:r w:rsidRPr="00325141">
              <w:rPr>
                <w:sz w:val="22"/>
                <w:szCs w:val="22"/>
              </w:rPr>
              <w:t>ул. Набережная, д. 5В, кв. 219</w:t>
            </w:r>
          </w:p>
          <w:p w:rsidR="0053165F" w:rsidRPr="003A69BC" w:rsidRDefault="0053165F" w:rsidP="0053165F">
            <w:pPr>
              <w:spacing w:line="20" w:lineRule="atLeast"/>
              <w:jc w:val="both"/>
              <w:rPr>
                <w:sz w:val="22"/>
                <w:szCs w:val="22"/>
              </w:rPr>
            </w:pPr>
            <w:r w:rsidRPr="00684111">
              <w:rPr>
                <w:b/>
                <w:sz w:val="22"/>
                <w:szCs w:val="22"/>
              </w:rPr>
              <w:t>ИНН</w:t>
            </w:r>
            <w:r w:rsidRPr="003A69BC">
              <w:rPr>
                <w:sz w:val="22"/>
                <w:szCs w:val="22"/>
              </w:rPr>
              <w:t xml:space="preserve"> </w:t>
            </w:r>
            <w:r w:rsidRPr="00325141">
              <w:rPr>
                <w:sz w:val="22"/>
                <w:szCs w:val="22"/>
              </w:rPr>
              <w:t>253713573840</w:t>
            </w:r>
          </w:p>
          <w:p w:rsidR="0053165F" w:rsidRPr="003A69BC" w:rsidRDefault="0053165F" w:rsidP="0053165F">
            <w:pPr>
              <w:spacing w:line="20" w:lineRule="atLeast"/>
              <w:jc w:val="both"/>
              <w:rPr>
                <w:sz w:val="22"/>
                <w:szCs w:val="22"/>
              </w:rPr>
            </w:pPr>
            <w:r w:rsidRPr="00F27002">
              <w:rPr>
                <w:b/>
                <w:sz w:val="22"/>
                <w:szCs w:val="22"/>
              </w:rPr>
              <w:t>ОГРНИП</w:t>
            </w:r>
            <w:r w:rsidRPr="003A69BC">
              <w:rPr>
                <w:sz w:val="22"/>
                <w:szCs w:val="22"/>
              </w:rPr>
              <w:t xml:space="preserve"> </w:t>
            </w:r>
            <w:r w:rsidRPr="00325141">
              <w:rPr>
                <w:sz w:val="22"/>
                <w:szCs w:val="22"/>
              </w:rPr>
              <w:t>316253600081424</w:t>
            </w:r>
          </w:p>
          <w:p w:rsidR="004E4CD9" w:rsidRDefault="004E4CD9" w:rsidP="0053165F">
            <w:pPr>
              <w:spacing w:line="20" w:lineRule="atLeast"/>
              <w:jc w:val="both"/>
              <w:rPr>
                <w:sz w:val="22"/>
                <w:szCs w:val="22"/>
              </w:rPr>
            </w:pPr>
            <w:r w:rsidRPr="004E4CD9">
              <w:rPr>
                <w:sz w:val="22"/>
                <w:szCs w:val="22"/>
              </w:rPr>
              <w:t>Филиал "ХАБАРОВСКИЙ" АО "Альфа-Банк"</w:t>
            </w:r>
          </w:p>
          <w:p w:rsidR="0053165F" w:rsidRPr="003A69BC" w:rsidRDefault="0053165F" w:rsidP="0053165F">
            <w:pPr>
              <w:spacing w:line="20" w:lineRule="atLeast"/>
              <w:jc w:val="both"/>
              <w:rPr>
                <w:sz w:val="22"/>
                <w:szCs w:val="22"/>
              </w:rPr>
            </w:pPr>
            <w:proofErr w:type="gramStart"/>
            <w:r>
              <w:rPr>
                <w:sz w:val="22"/>
                <w:szCs w:val="22"/>
              </w:rPr>
              <w:t>Р</w:t>
            </w:r>
            <w:proofErr w:type="gramEnd"/>
            <w:r w:rsidRPr="003A69BC">
              <w:rPr>
                <w:sz w:val="22"/>
                <w:szCs w:val="22"/>
              </w:rPr>
              <w:t>/с</w:t>
            </w:r>
            <w:r>
              <w:rPr>
                <w:sz w:val="22"/>
                <w:szCs w:val="22"/>
              </w:rPr>
              <w:t>чет</w:t>
            </w:r>
            <w:r w:rsidRPr="003A69BC">
              <w:rPr>
                <w:sz w:val="22"/>
                <w:szCs w:val="22"/>
              </w:rPr>
              <w:t xml:space="preserve"> </w:t>
            </w:r>
            <w:r w:rsidR="004E4CD9" w:rsidRPr="004E4CD9">
              <w:rPr>
                <w:sz w:val="22"/>
                <w:szCs w:val="22"/>
              </w:rPr>
              <w:t>40802810220090000491</w:t>
            </w:r>
          </w:p>
          <w:p w:rsidR="004E4CD9" w:rsidRDefault="0053165F" w:rsidP="0053165F">
            <w:pPr>
              <w:spacing w:line="20" w:lineRule="atLeast"/>
              <w:jc w:val="both"/>
              <w:rPr>
                <w:sz w:val="22"/>
                <w:szCs w:val="22"/>
              </w:rPr>
            </w:pPr>
            <w:r>
              <w:rPr>
                <w:sz w:val="22"/>
                <w:szCs w:val="22"/>
              </w:rPr>
              <w:t>К</w:t>
            </w:r>
            <w:r w:rsidRPr="003A69BC">
              <w:rPr>
                <w:sz w:val="22"/>
                <w:szCs w:val="22"/>
              </w:rPr>
              <w:t xml:space="preserve">/с </w:t>
            </w:r>
            <w:r w:rsidR="004E4CD9" w:rsidRPr="004E4CD9">
              <w:rPr>
                <w:sz w:val="22"/>
                <w:szCs w:val="22"/>
              </w:rPr>
              <w:t>30101810800000000770</w:t>
            </w:r>
            <w:bookmarkStart w:id="0" w:name="_GoBack"/>
            <w:bookmarkEnd w:id="0"/>
          </w:p>
          <w:p w:rsidR="0053165F" w:rsidRPr="003A69BC" w:rsidRDefault="0053165F" w:rsidP="0053165F">
            <w:pPr>
              <w:spacing w:line="20" w:lineRule="atLeast"/>
              <w:jc w:val="both"/>
              <w:rPr>
                <w:sz w:val="22"/>
                <w:szCs w:val="22"/>
              </w:rPr>
            </w:pPr>
            <w:r w:rsidRPr="003A69BC">
              <w:rPr>
                <w:sz w:val="22"/>
                <w:szCs w:val="22"/>
              </w:rPr>
              <w:t xml:space="preserve">БИК </w:t>
            </w:r>
            <w:r w:rsidR="004E4CD9" w:rsidRPr="004E4CD9">
              <w:rPr>
                <w:sz w:val="22"/>
                <w:szCs w:val="22"/>
              </w:rPr>
              <w:t>040813770</w:t>
            </w:r>
          </w:p>
          <w:p w:rsidR="00B0623D" w:rsidRDefault="00B0623D" w:rsidP="0053165F">
            <w:pPr>
              <w:spacing w:line="276" w:lineRule="auto"/>
              <w:jc w:val="both"/>
              <w:rPr>
                <w:sz w:val="22"/>
                <w:szCs w:val="22"/>
              </w:rPr>
            </w:pPr>
          </w:p>
          <w:p w:rsidR="00B0623D" w:rsidRDefault="00B0623D" w:rsidP="0053165F">
            <w:pPr>
              <w:spacing w:line="276" w:lineRule="auto"/>
              <w:jc w:val="both"/>
              <w:rPr>
                <w:sz w:val="22"/>
                <w:szCs w:val="22"/>
              </w:rPr>
            </w:pPr>
          </w:p>
          <w:p w:rsidR="0053165F" w:rsidRDefault="0053165F" w:rsidP="0053165F">
            <w:pPr>
              <w:spacing w:line="276" w:lineRule="auto"/>
              <w:jc w:val="both"/>
              <w:rPr>
                <w:sz w:val="22"/>
                <w:szCs w:val="22"/>
              </w:rPr>
            </w:pPr>
            <w:r>
              <w:rPr>
                <w:sz w:val="22"/>
                <w:szCs w:val="22"/>
              </w:rPr>
              <w:t>____________________</w:t>
            </w:r>
          </w:p>
          <w:p w:rsidR="0053165F" w:rsidRPr="00E937CA" w:rsidRDefault="0053165F" w:rsidP="0053165F">
            <w:pPr>
              <w:spacing w:line="276" w:lineRule="auto"/>
              <w:jc w:val="both"/>
              <w:rPr>
                <w:sz w:val="22"/>
                <w:szCs w:val="22"/>
              </w:rPr>
            </w:pPr>
          </w:p>
          <w:p w:rsidR="0053165F" w:rsidRDefault="0053165F" w:rsidP="0053165F">
            <w:pPr>
              <w:spacing w:line="276" w:lineRule="auto"/>
              <w:jc w:val="both"/>
              <w:rPr>
                <w:bCs/>
                <w:iCs/>
                <w:sz w:val="22"/>
                <w:szCs w:val="22"/>
              </w:rPr>
            </w:pPr>
            <w:r>
              <w:rPr>
                <w:sz w:val="22"/>
                <w:szCs w:val="22"/>
              </w:rPr>
              <w:t>____________________</w:t>
            </w:r>
            <w:r w:rsidRPr="00E937CA">
              <w:rPr>
                <w:sz w:val="22"/>
                <w:szCs w:val="22"/>
              </w:rPr>
              <w:t xml:space="preserve"> </w:t>
            </w:r>
            <w:r>
              <w:rPr>
                <w:sz w:val="22"/>
                <w:szCs w:val="22"/>
              </w:rPr>
              <w:t>/Полозов В. М./</w:t>
            </w:r>
            <w:r w:rsidRPr="00E937CA">
              <w:rPr>
                <w:bCs/>
                <w:iCs/>
                <w:sz w:val="22"/>
                <w:szCs w:val="22"/>
              </w:rPr>
              <w:t xml:space="preserve"> </w:t>
            </w:r>
          </w:p>
          <w:p w:rsidR="0053165F" w:rsidRPr="00101A61" w:rsidRDefault="0053165F" w:rsidP="0053165F">
            <w:pPr>
              <w:spacing w:line="276" w:lineRule="auto"/>
              <w:jc w:val="both"/>
              <w:rPr>
                <w:bCs/>
                <w:sz w:val="22"/>
                <w:szCs w:val="22"/>
              </w:rPr>
            </w:pPr>
            <w:r w:rsidRPr="00E937CA">
              <w:rPr>
                <w:bCs/>
                <w:iCs/>
                <w:sz w:val="22"/>
                <w:szCs w:val="22"/>
              </w:rPr>
              <w:t>М.П.</w:t>
            </w:r>
          </w:p>
        </w:tc>
        <w:tc>
          <w:tcPr>
            <w:tcW w:w="4784" w:type="dxa"/>
          </w:tcPr>
          <w:p w:rsidR="0053165F" w:rsidRPr="00B34B85" w:rsidRDefault="0053165F" w:rsidP="0053165F">
            <w:pPr>
              <w:rPr>
                <w:b/>
                <w:bCs/>
                <w:sz w:val="22"/>
                <w:szCs w:val="22"/>
                <w:highlight w:val="lightGray"/>
              </w:rPr>
            </w:pPr>
            <w:r w:rsidRPr="00B34B85">
              <w:rPr>
                <w:b/>
                <w:bCs/>
                <w:sz w:val="22"/>
                <w:szCs w:val="22"/>
                <w:highlight w:val="lightGray"/>
              </w:rPr>
              <w:t>_____________________________________</w:t>
            </w:r>
          </w:p>
          <w:p w:rsidR="0053165F" w:rsidRPr="00B34B85" w:rsidRDefault="0053165F" w:rsidP="0053165F">
            <w:pPr>
              <w:rPr>
                <w:b/>
                <w:bCs/>
                <w:sz w:val="22"/>
                <w:szCs w:val="22"/>
                <w:highlight w:val="lightGray"/>
              </w:rPr>
            </w:pPr>
            <w:r w:rsidRPr="00B34B85">
              <w:rPr>
                <w:b/>
                <w:bCs/>
                <w:sz w:val="22"/>
                <w:szCs w:val="22"/>
                <w:highlight w:val="lightGray"/>
              </w:rPr>
              <w:t>_____________________________________</w:t>
            </w:r>
          </w:p>
          <w:p w:rsidR="0053165F" w:rsidRPr="00B34B85" w:rsidRDefault="0053165F" w:rsidP="0053165F">
            <w:pPr>
              <w:spacing w:line="20" w:lineRule="atLeast"/>
              <w:rPr>
                <w:b/>
                <w:sz w:val="22"/>
                <w:szCs w:val="22"/>
                <w:highlight w:val="lightGray"/>
              </w:rPr>
            </w:pPr>
            <w:r w:rsidRPr="00B34B85">
              <w:rPr>
                <w:b/>
                <w:sz w:val="22"/>
                <w:szCs w:val="22"/>
                <w:highlight w:val="lightGray"/>
              </w:rPr>
              <w:t>Юридический адрес:</w:t>
            </w:r>
          </w:p>
          <w:p w:rsidR="0053165F" w:rsidRPr="00B34B85" w:rsidRDefault="0053165F" w:rsidP="0053165F">
            <w:pPr>
              <w:rPr>
                <w:bCs/>
                <w:sz w:val="22"/>
                <w:szCs w:val="22"/>
                <w:highlight w:val="lightGray"/>
              </w:rPr>
            </w:pPr>
            <w:r w:rsidRPr="00B34B85">
              <w:rPr>
                <w:bCs/>
                <w:sz w:val="22"/>
                <w:szCs w:val="22"/>
                <w:highlight w:val="lightGray"/>
              </w:rPr>
              <w:t xml:space="preserve">_____________________________________ </w:t>
            </w:r>
          </w:p>
          <w:p w:rsidR="0053165F" w:rsidRPr="00B34B85" w:rsidRDefault="0053165F" w:rsidP="0053165F">
            <w:pPr>
              <w:rPr>
                <w:bCs/>
                <w:sz w:val="22"/>
                <w:szCs w:val="22"/>
                <w:highlight w:val="lightGray"/>
              </w:rPr>
            </w:pPr>
            <w:r w:rsidRPr="00B34B85">
              <w:rPr>
                <w:bCs/>
                <w:sz w:val="22"/>
                <w:szCs w:val="22"/>
                <w:highlight w:val="lightGray"/>
              </w:rPr>
              <w:t>_____________________________________</w:t>
            </w:r>
          </w:p>
          <w:p w:rsidR="0053165F" w:rsidRPr="00B34B85" w:rsidRDefault="0053165F" w:rsidP="0053165F">
            <w:pPr>
              <w:rPr>
                <w:bCs/>
                <w:sz w:val="22"/>
                <w:szCs w:val="22"/>
                <w:highlight w:val="lightGray"/>
              </w:rPr>
            </w:pPr>
            <w:r w:rsidRPr="00B34B85">
              <w:rPr>
                <w:b/>
                <w:bCs/>
                <w:sz w:val="22"/>
                <w:szCs w:val="22"/>
                <w:highlight w:val="lightGray"/>
              </w:rPr>
              <w:t xml:space="preserve">ИНН/КПП: </w:t>
            </w:r>
          </w:p>
          <w:p w:rsidR="0053165F" w:rsidRPr="00B34B85" w:rsidRDefault="0053165F" w:rsidP="0053165F">
            <w:pPr>
              <w:rPr>
                <w:bCs/>
                <w:sz w:val="22"/>
                <w:szCs w:val="22"/>
                <w:highlight w:val="lightGray"/>
              </w:rPr>
            </w:pPr>
            <w:r w:rsidRPr="00B34B85">
              <w:rPr>
                <w:bCs/>
                <w:sz w:val="22"/>
                <w:szCs w:val="22"/>
                <w:highlight w:val="lightGray"/>
              </w:rPr>
              <w:t>ОКПО: __________, ОКОНХ ___________,</w:t>
            </w:r>
          </w:p>
          <w:p w:rsidR="0053165F" w:rsidRPr="00B34B85" w:rsidRDefault="0053165F" w:rsidP="0053165F">
            <w:pPr>
              <w:rPr>
                <w:bCs/>
                <w:sz w:val="22"/>
                <w:szCs w:val="22"/>
                <w:highlight w:val="lightGray"/>
              </w:rPr>
            </w:pPr>
            <w:r w:rsidRPr="00B34B85">
              <w:rPr>
                <w:b/>
                <w:bCs/>
                <w:sz w:val="22"/>
                <w:szCs w:val="22"/>
                <w:highlight w:val="lightGray"/>
              </w:rPr>
              <w:t>ОГРН</w:t>
            </w:r>
            <w:r w:rsidRPr="00B34B85">
              <w:rPr>
                <w:bCs/>
                <w:sz w:val="22"/>
                <w:szCs w:val="22"/>
                <w:highlight w:val="lightGray"/>
              </w:rPr>
              <w:t xml:space="preserve"> ____________________ </w:t>
            </w:r>
          </w:p>
          <w:p w:rsidR="0053165F" w:rsidRPr="00B34B85" w:rsidRDefault="0053165F" w:rsidP="0053165F">
            <w:pPr>
              <w:rPr>
                <w:bCs/>
                <w:sz w:val="22"/>
                <w:szCs w:val="22"/>
                <w:highlight w:val="lightGray"/>
              </w:rPr>
            </w:pPr>
            <w:r w:rsidRPr="00B34B85">
              <w:rPr>
                <w:b/>
                <w:bCs/>
                <w:sz w:val="22"/>
                <w:szCs w:val="22"/>
                <w:highlight w:val="lightGray"/>
              </w:rPr>
              <w:t>Р/счет</w:t>
            </w:r>
            <w:r w:rsidRPr="00B34B85">
              <w:rPr>
                <w:bCs/>
                <w:sz w:val="22"/>
                <w:szCs w:val="22"/>
                <w:highlight w:val="lightGray"/>
              </w:rPr>
              <w:t>: ______________________________</w:t>
            </w:r>
          </w:p>
          <w:p w:rsidR="0053165F" w:rsidRPr="00B34B85" w:rsidRDefault="0053165F" w:rsidP="0053165F">
            <w:pPr>
              <w:rPr>
                <w:bCs/>
                <w:sz w:val="22"/>
                <w:szCs w:val="22"/>
                <w:highlight w:val="lightGray"/>
              </w:rPr>
            </w:pPr>
            <w:r w:rsidRPr="00B34B85">
              <w:rPr>
                <w:bCs/>
                <w:sz w:val="22"/>
                <w:szCs w:val="22"/>
                <w:highlight w:val="lightGray"/>
              </w:rPr>
              <w:t>_____________________________________</w:t>
            </w:r>
          </w:p>
          <w:p w:rsidR="0053165F" w:rsidRPr="00B34B85" w:rsidRDefault="0053165F" w:rsidP="0053165F">
            <w:pPr>
              <w:rPr>
                <w:bCs/>
                <w:sz w:val="22"/>
                <w:szCs w:val="22"/>
                <w:highlight w:val="lightGray"/>
              </w:rPr>
            </w:pPr>
            <w:r w:rsidRPr="00B34B85">
              <w:rPr>
                <w:bCs/>
                <w:sz w:val="22"/>
                <w:szCs w:val="22"/>
                <w:highlight w:val="lightGray"/>
              </w:rPr>
              <w:t>БИК: ________________________________</w:t>
            </w:r>
          </w:p>
          <w:p w:rsidR="0053165F" w:rsidRPr="00B34B85" w:rsidRDefault="0053165F" w:rsidP="0053165F">
            <w:pPr>
              <w:rPr>
                <w:bCs/>
                <w:sz w:val="22"/>
                <w:szCs w:val="22"/>
                <w:highlight w:val="lightGray"/>
              </w:rPr>
            </w:pPr>
            <w:r w:rsidRPr="00B34B85">
              <w:rPr>
                <w:bCs/>
                <w:sz w:val="22"/>
                <w:szCs w:val="22"/>
                <w:highlight w:val="lightGray"/>
              </w:rPr>
              <w:t>К/</w:t>
            </w:r>
            <w:proofErr w:type="spellStart"/>
            <w:r w:rsidRPr="00B34B85">
              <w:rPr>
                <w:bCs/>
                <w:sz w:val="22"/>
                <w:szCs w:val="22"/>
                <w:highlight w:val="lightGray"/>
              </w:rPr>
              <w:t>сч</w:t>
            </w:r>
            <w:proofErr w:type="spellEnd"/>
            <w:r w:rsidRPr="00B34B85">
              <w:rPr>
                <w:bCs/>
                <w:sz w:val="22"/>
                <w:szCs w:val="22"/>
                <w:highlight w:val="lightGray"/>
              </w:rPr>
              <w:t xml:space="preserve">  ________________________________</w:t>
            </w:r>
          </w:p>
          <w:p w:rsidR="0053165F" w:rsidRPr="00B34B85" w:rsidRDefault="0053165F" w:rsidP="0053165F">
            <w:pPr>
              <w:rPr>
                <w:bCs/>
                <w:sz w:val="22"/>
                <w:szCs w:val="22"/>
                <w:highlight w:val="lightGray"/>
              </w:rPr>
            </w:pPr>
            <w:proofErr w:type="gramStart"/>
            <w:r w:rsidRPr="00B34B85">
              <w:rPr>
                <w:bCs/>
                <w:sz w:val="22"/>
                <w:szCs w:val="22"/>
                <w:highlight w:val="lightGray"/>
              </w:rPr>
              <w:t>тел-факс</w:t>
            </w:r>
            <w:proofErr w:type="gramEnd"/>
            <w:r w:rsidRPr="00B34B85">
              <w:rPr>
                <w:bCs/>
                <w:sz w:val="22"/>
                <w:szCs w:val="22"/>
                <w:highlight w:val="lightGray"/>
              </w:rPr>
              <w:t xml:space="preserve">:                          </w:t>
            </w:r>
            <w:r w:rsidRPr="00B34B85">
              <w:rPr>
                <w:bCs/>
                <w:sz w:val="22"/>
                <w:szCs w:val="22"/>
                <w:highlight w:val="lightGray"/>
                <w:lang w:val="en-US"/>
              </w:rPr>
              <w:t>e</w:t>
            </w:r>
            <w:r w:rsidRPr="00B34B85">
              <w:rPr>
                <w:bCs/>
                <w:sz w:val="22"/>
                <w:szCs w:val="22"/>
                <w:highlight w:val="lightGray"/>
              </w:rPr>
              <w:t>-</w:t>
            </w:r>
            <w:r w:rsidRPr="00B34B85">
              <w:rPr>
                <w:bCs/>
                <w:sz w:val="22"/>
                <w:szCs w:val="22"/>
                <w:highlight w:val="lightGray"/>
                <w:lang w:val="en-US"/>
              </w:rPr>
              <w:t>mail</w:t>
            </w:r>
            <w:r w:rsidRPr="00B34B85">
              <w:rPr>
                <w:bCs/>
                <w:sz w:val="22"/>
                <w:szCs w:val="22"/>
                <w:highlight w:val="lightGray"/>
              </w:rPr>
              <w:t xml:space="preserve">: </w:t>
            </w:r>
          </w:p>
          <w:p w:rsidR="00B0623D" w:rsidRDefault="00B0623D" w:rsidP="0053165F">
            <w:pPr>
              <w:spacing w:line="276" w:lineRule="auto"/>
              <w:jc w:val="both"/>
              <w:rPr>
                <w:sz w:val="22"/>
                <w:szCs w:val="22"/>
                <w:highlight w:val="lightGray"/>
              </w:rPr>
            </w:pPr>
          </w:p>
          <w:p w:rsidR="0053165F" w:rsidRPr="00B34B85" w:rsidRDefault="0053165F" w:rsidP="0053165F">
            <w:pPr>
              <w:spacing w:line="276" w:lineRule="auto"/>
              <w:jc w:val="both"/>
              <w:rPr>
                <w:sz w:val="22"/>
                <w:szCs w:val="22"/>
                <w:highlight w:val="lightGray"/>
              </w:rPr>
            </w:pPr>
            <w:r w:rsidRPr="00B34B85">
              <w:rPr>
                <w:sz w:val="22"/>
                <w:szCs w:val="22"/>
                <w:highlight w:val="lightGray"/>
              </w:rPr>
              <w:t>__________________</w:t>
            </w:r>
          </w:p>
          <w:p w:rsidR="0053165F" w:rsidRPr="00B34B85" w:rsidRDefault="0053165F" w:rsidP="0053165F">
            <w:pPr>
              <w:spacing w:line="276" w:lineRule="auto"/>
              <w:jc w:val="both"/>
              <w:rPr>
                <w:bCs/>
                <w:iCs/>
                <w:sz w:val="22"/>
                <w:szCs w:val="22"/>
                <w:highlight w:val="lightGray"/>
              </w:rPr>
            </w:pPr>
            <w:r w:rsidRPr="00B34B85">
              <w:rPr>
                <w:sz w:val="22"/>
                <w:szCs w:val="22"/>
                <w:highlight w:val="lightGray"/>
              </w:rPr>
              <w:t>______________________ /________________/</w:t>
            </w:r>
            <w:r w:rsidRPr="00B34B85">
              <w:rPr>
                <w:bCs/>
                <w:iCs/>
                <w:sz w:val="22"/>
                <w:szCs w:val="22"/>
                <w:highlight w:val="lightGray"/>
              </w:rPr>
              <w:t xml:space="preserve"> </w:t>
            </w:r>
          </w:p>
          <w:p w:rsidR="0053165F" w:rsidRPr="0053165F" w:rsidRDefault="0053165F" w:rsidP="0053165F">
            <w:pPr>
              <w:rPr>
                <w:b/>
                <w:bCs/>
                <w:sz w:val="22"/>
                <w:szCs w:val="22"/>
                <w:highlight w:val="lightGray"/>
              </w:rPr>
            </w:pPr>
            <w:r w:rsidRPr="00B34B85">
              <w:rPr>
                <w:bCs/>
                <w:iCs/>
                <w:sz w:val="22"/>
                <w:szCs w:val="22"/>
                <w:highlight w:val="lightGray"/>
              </w:rPr>
              <w:t>М.П.</w:t>
            </w:r>
          </w:p>
        </w:tc>
      </w:tr>
      <w:tr w:rsidR="0053165F" w:rsidRPr="00E72CE0" w:rsidTr="002319EB">
        <w:trPr>
          <w:cantSplit/>
          <w:trHeight w:val="1580"/>
        </w:trPr>
        <w:tc>
          <w:tcPr>
            <w:tcW w:w="4784" w:type="dxa"/>
          </w:tcPr>
          <w:p w:rsidR="0053165F" w:rsidRPr="00D33240" w:rsidRDefault="0053165F" w:rsidP="0053165F">
            <w:pPr>
              <w:rPr>
                <w:bCs/>
                <w:sz w:val="22"/>
                <w:szCs w:val="22"/>
              </w:rPr>
            </w:pPr>
          </w:p>
        </w:tc>
        <w:tc>
          <w:tcPr>
            <w:tcW w:w="4784" w:type="dxa"/>
            <w:vAlign w:val="center"/>
          </w:tcPr>
          <w:p w:rsidR="0053165F" w:rsidRPr="00F43541" w:rsidRDefault="0053165F" w:rsidP="0053165F">
            <w:pPr>
              <w:ind w:right="334"/>
              <w:rPr>
                <w:sz w:val="22"/>
                <w:szCs w:val="22"/>
              </w:rPr>
            </w:pPr>
          </w:p>
        </w:tc>
      </w:tr>
    </w:tbl>
    <w:p w:rsidR="008B0B34" w:rsidRPr="00E72CE0" w:rsidRDefault="008B0B34" w:rsidP="00260AB3"/>
    <w:p w:rsidR="001B6F63" w:rsidRPr="00E72CE0" w:rsidRDefault="001B6F63" w:rsidP="00260AB3">
      <w:pPr>
        <w:rPr>
          <w:color w:val="FF0000"/>
        </w:rPr>
      </w:pPr>
    </w:p>
    <w:p w:rsidR="001B6F63" w:rsidRDefault="001B6F63" w:rsidP="00260AB3">
      <w:pPr>
        <w:rPr>
          <w:color w:val="FF0000"/>
        </w:rPr>
      </w:pPr>
    </w:p>
    <w:p w:rsidR="003A2C3D" w:rsidRDefault="003A2C3D" w:rsidP="00260AB3">
      <w:pPr>
        <w:rPr>
          <w:color w:val="FF0000"/>
        </w:rPr>
      </w:pPr>
    </w:p>
    <w:p w:rsidR="003A2C3D" w:rsidRDefault="003A2C3D" w:rsidP="00260AB3">
      <w:pPr>
        <w:rPr>
          <w:color w:val="FF0000"/>
        </w:rPr>
      </w:pPr>
    </w:p>
    <w:p w:rsidR="009955C3" w:rsidRDefault="009955C3" w:rsidP="00260AB3">
      <w:pPr>
        <w:rPr>
          <w:color w:val="FF0000"/>
        </w:rPr>
      </w:pPr>
    </w:p>
    <w:p w:rsidR="009955C3" w:rsidRDefault="009955C3" w:rsidP="00260AB3">
      <w:pPr>
        <w:rPr>
          <w:color w:val="FF0000"/>
        </w:rPr>
      </w:pPr>
    </w:p>
    <w:p w:rsidR="00D47F59" w:rsidRDefault="00D47F59" w:rsidP="00260AB3">
      <w:pPr>
        <w:rPr>
          <w:color w:val="FF0000"/>
        </w:rPr>
      </w:pPr>
    </w:p>
    <w:p w:rsidR="00D47F59" w:rsidRDefault="00D47F59" w:rsidP="00260AB3">
      <w:pPr>
        <w:rPr>
          <w:color w:val="FF0000"/>
        </w:rPr>
      </w:pPr>
    </w:p>
    <w:p w:rsidR="00D47F59" w:rsidRDefault="00D47F59" w:rsidP="00260AB3">
      <w:pPr>
        <w:rPr>
          <w:color w:val="FF0000"/>
        </w:rPr>
      </w:pPr>
    </w:p>
    <w:p w:rsidR="00D47F59" w:rsidRDefault="00D47F59" w:rsidP="00260AB3">
      <w:pPr>
        <w:rPr>
          <w:color w:val="FF0000"/>
        </w:rPr>
      </w:pPr>
    </w:p>
    <w:p w:rsidR="00D47F59" w:rsidRDefault="00D47F59" w:rsidP="00260AB3">
      <w:pPr>
        <w:rPr>
          <w:color w:val="FF0000"/>
        </w:rPr>
      </w:pPr>
    </w:p>
    <w:p w:rsidR="009955C3" w:rsidRDefault="009955C3" w:rsidP="00260AB3">
      <w:pPr>
        <w:rPr>
          <w:color w:val="FF0000"/>
        </w:rPr>
      </w:pPr>
    </w:p>
    <w:p w:rsidR="009955C3" w:rsidRDefault="009955C3" w:rsidP="00260AB3">
      <w:pPr>
        <w:rPr>
          <w:color w:val="FF0000"/>
        </w:rPr>
      </w:pPr>
    </w:p>
    <w:p w:rsidR="009955C3" w:rsidRDefault="009955C3" w:rsidP="00260AB3">
      <w:pPr>
        <w:rPr>
          <w:color w:val="FF0000"/>
        </w:rPr>
      </w:pPr>
    </w:p>
    <w:tbl>
      <w:tblPr>
        <w:tblW w:w="9915" w:type="dxa"/>
        <w:tblInd w:w="55" w:type="dxa"/>
        <w:tblLayout w:type="fixed"/>
        <w:tblCellMar>
          <w:top w:w="55" w:type="dxa"/>
          <w:left w:w="55" w:type="dxa"/>
          <w:bottom w:w="55" w:type="dxa"/>
          <w:right w:w="55" w:type="dxa"/>
        </w:tblCellMar>
        <w:tblLook w:val="0000" w:firstRow="0" w:lastRow="0" w:firstColumn="0" w:lastColumn="0" w:noHBand="0" w:noVBand="0"/>
      </w:tblPr>
      <w:tblGrid>
        <w:gridCol w:w="3795"/>
        <w:gridCol w:w="6120"/>
      </w:tblGrid>
      <w:tr w:rsidR="003A2C3D" w:rsidTr="003A2C3D">
        <w:tc>
          <w:tcPr>
            <w:tcW w:w="3795" w:type="dxa"/>
          </w:tcPr>
          <w:p w:rsidR="003A2C3D" w:rsidRDefault="003A2C3D" w:rsidP="00214830">
            <w:pPr>
              <w:pStyle w:val="af0"/>
              <w:snapToGrid w:val="0"/>
              <w:rPr>
                <w:b/>
                <w:bCs/>
                <w:sz w:val="20"/>
                <w:szCs w:val="20"/>
              </w:rPr>
            </w:pPr>
          </w:p>
        </w:tc>
        <w:tc>
          <w:tcPr>
            <w:tcW w:w="6120" w:type="dxa"/>
          </w:tcPr>
          <w:p w:rsidR="003A2C3D" w:rsidRDefault="003A2C3D" w:rsidP="00214830">
            <w:pPr>
              <w:pStyle w:val="af0"/>
              <w:snapToGrid w:val="0"/>
              <w:rPr>
                <w:b/>
                <w:bCs/>
              </w:rPr>
            </w:pPr>
            <w:r>
              <w:rPr>
                <w:b/>
                <w:bCs/>
              </w:rPr>
              <w:t>ПРИЛОЖЕНИЕ № 1</w:t>
            </w:r>
          </w:p>
        </w:tc>
      </w:tr>
      <w:tr w:rsidR="003A2C3D" w:rsidTr="003A2C3D">
        <w:tc>
          <w:tcPr>
            <w:tcW w:w="3795" w:type="dxa"/>
          </w:tcPr>
          <w:p w:rsidR="003A2C3D" w:rsidRDefault="003A2C3D" w:rsidP="00214830">
            <w:pPr>
              <w:pStyle w:val="af0"/>
              <w:snapToGrid w:val="0"/>
              <w:rPr>
                <w:b/>
                <w:bCs/>
                <w:sz w:val="20"/>
                <w:szCs w:val="20"/>
              </w:rPr>
            </w:pPr>
          </w:p>
        </w:tc>
        <w:tc>
          <w:tcPr>
            <w:tcW w:w="6120" w:type="dxa"/>
          </w:tcPr>
          <w:p w:rsidR="003A2C3D" w:rsidRDefault="00447DCA" w:rsidP="00B0623D">
            <w:pPr>
              <w:pStyle w:val="af0"/>
              <w:snapToGrid w:val="0"/>
              <w:spacing w:line="480" w:lineRule="auto"/>
              <w:rPr>
                <w:b/>
                <w:bCs/>
              </w:rPr>
            </w:pPr>
            <w:r>
              <w:rPr>
                <w:b/>
                <w:bCs/>
              </w:rPr>
              <w:t>К ДОГОВОРУ №</w:t>
            </w:r>
            <w:r w:rsidR="00B0623D">
              <w:rPr>
                <w:b/>
                <w:bCs/>
              </w:rPr>
              <w:t xml:space="preserve"> </w:t>
            </w:r>
            <w:r w:rsidR="00B0623D" w:rsidRPr="00C254A8">
              <w:rPr>
                <w:i/>
                <w:highlight w:val="lightGray"/>
              </w:rPr>
              <w:t>____________</w:t>
            </w:r>
            <w:r w:rsidR="00B0623D">
              <w:rPr>
                <w:i/>
              </w:rPr>
              <w:t xml:space="preserve"> от </w:t>
            </w:r>
            <w:r w:rsidR="00B0623D" w:rsidRPr="00C254A8">
              <w:rPr>
                <w:i/>
                <w:highlight w:val="lightGray"/>
              </w:rPr>
              <w:t>____________</w:t>
            </w:r>
            <w:r w:rsidR="00B0623D">
              <w:rPr>
                <w:i/>
              </w:rPr>
              <w:t>20</w:t>
            </w:r>
            <w:r w:rsidR="00B0623D" w:rsidRPr="00C254A8">
              <w:rPr>
                <w:i/>
                <w:highlight w:val="lightGray"/>
              </w:rPr>
              <w:t>_</w:t>
            </w:r>
            <w:r w:rsidR="00B0623D">
              <w:rPr>
                <w:i/>
                <w:highlight w:val="lightGray"/>
              </w:rPr>
              <w:t>_г.</w:t>
            </w:r>
          </w:p>
        </w:tc>
      </w:tr>
      <w:tr w:rsidR="003A2C3D" w:rsidTr="003A2C3D">
        <w:tc>
          <w:tcPr>
            <w:tcW w:w="3795" w:type="dxa"/>
          </w:tcPr>
          <w:p w:rsidR="003A2C3D" w:rsidRDefault="003A2C3D" w:rsidP="00214830">
            <w:pPr>
              <w:pStyle w:val="af0"/>
              <w:snapToGrid w:val="0"/>
              <w:rPr>
                <w:b/>
                <w:bCs/>
                <w:sz w:val="20"/>
                <w:szCs w:val="20"/>
              </w:rPr>
            </w:pPr>
          </w:p>
        </w:tc>
        <w:tc>
          <w:tcPr>
            <w:tcW w:w="6120" w:type="dxa"/>
          </w:tcPr>
          <w:p w:rsidR="003A2C3D" w:rsidRDefault="003A2C3D" w:rsidP="003A2C3D">
            <w:pPr>
              <w:pStyle w:val="af0"/>
              <w:snapToGrid w:val="0"/>
              <w:rPr>
                <w:sz w:val="20"/>
                <w:szCs w:val="20"/>
              </w:rPr>
            </w:pPr>
            <w:r>
              <w:rPr>
                <w:sz w:val="20"/>
                <w:szCs w:val="20"/>
              </w:rPr>
              <w:t xml:space="preserve">о техническом обслуживании и ремонте автотранспортных средств </w:t>
            </w:r>
          </w:p>
        </w:tc>
      </w:tr>
    </w:tbl>
    <w:p w:rsidR="003A2C3D" w:rsidRDefault="003A2C3D" w:rsidP="003A2C3D">
      <w:pPr>
        <w:ind w:left="432" w:hanging="432"/>
      </w:pPr>
    </w:p>
    <w:p w:rsidR="003A2C3D" w:rsidRDefault="003A2C3D" w:rsidP="003A2C3D">
      <w:pPr>
        <w:jc w:val="both"/>
      </w:pPr>
    </w:p>
    <w:p w:rsidR="008546D8" w:rsidRDefault="008546D8" w:rsidP="003A2C3D">
      <w:pPr>
        <w:jc w:val="both"/>
      </w:pPr>
    </w:p>
    <w:p w:rsidR="003A2C3D" w:rsidRDefault="003A2C3D" w:rsidP="003A2C3D">
      <w:pPr>
        <w:jc w:val="both"/>
      </w:pPr>
    </w:p>
    <w:p w:rsidR="003A2C3D" w:rsidRDefault="003A2C3D" w:rsidP="003A2C3D">
      <w:pPr>
        <w:jc w:val="center"/>
        <w:rPr>
          <w:b/>
          <w:bCs/>
        </w:rPr>
      </w:pPr>
      <w:r>
        <w:rPr>
          <w:b/>
          <w:bCs/>
        </w:rPr>
        <w:t>Перечень автотранспортных средств ЗАКАЗЧИК</w:t>
      </w:r>
      <w:r w:rsidR="00F903A2">
        <w:rPr>
          <w:b/>
          <w:bCs/>
        </w:rPr>
        <w:t>А подлежащих тех. обслуживанию и/или техническому ремонту</w:t>
      </w:r>
      <w:r>
        <w:rPr>
          <w:b/>
          <w:bCs/>
        </w:rPr>
        <w:t>:</w:t>
      </w:r>
    </w:p>
    <w:p w:rsidR="003A2C3D" w:rsidRDefault="003A2C3D" w:rsidP="003A2C3D">
      <w:pPr>
        <w:jc w:val="center"/>
      </w:pPr>
    </w:p>
    <w:tbl>
      <w:tblPr>
        <w:tblW w:w="10034" w:type="dxa"/>
        <w:tblInd w:w="55" w:type="dxa"/>
        <w:tblLayout w:type="fixed"/>
        <w:tblCellMar>
          <w:top w:w="55" w:type="dxa"/>
          <w:left w:w="55" w:type="dxa"/>
          <w:bottom w:w="55" w:type="dxa"/>
          <w:right w:w="55" w:type="dxa"/>
        </w:tblCellMar>
        <w:tblLook w:val="0000" w:firstRow="0" w:lastRow="0" w:firstColumn="0" w:lastColumn="0" w:noHBand="0" w:noVBand="0"/>
      </w:tblPr>
      <w:tblGrid>
        <w:gridCol w:w="580"/>
        <w:gridCol w:w="1910"/>
        <w:gridCol w:w="1740"/>
        <w:gridCol w:w="1440"/>
        <w:gridCol w:w="1843"/>
        <w:gridCol w:w="2521"/>
      </w:tblGrid>
      <w:tr w:rsidR="003A2C3D" w:rsidTr="00B52549">
        <w:tc>
          <w:tcPr>
            <w:tcW w:w="580" w:type="dxa"/>
            <w:tcBorders>
              <w:top w:val="single" w:sz="1" w:space="0" w:color="000000"/>
              <w:left w:val="single" w:sz="1" w:space="0" w:color="000000"/>
              <w:bottom w:val="single" w:sz="1" w:space="0" w:color="000000"/>
            </w:tcBorders>
          </w:tcPr>
          <w:p w:rsidR="003A2C3D" w:rsidRDefault="003A2C3D" w:rsidP="00214830">
            <w:pPr>
              <w:pStyle w:val="af0"/>
              <w:snapToGrid w:val="0"/>
              <w:jc w:val="center"/>
              <w:rPr>
                <w:sz w:val="20"/>
                <w:szCs w:val="20"/>
              </w:rPr>
            </w:pPr>
            <w:r>
              <w:rPr>
                <w:sz w:val="20"/>
                <w:szCs w:val="20"/>
              </w:rPr>
              <w:t>№п.</w:t>
            </w:r>
          </w:p>
        </w:tc>
        <w:tc>
          <w:tcPr>
            <w:tcW w:w="1910" w:type="dxa"/>
            <w:tcBorders>
              <w:top w:val="single" w:sz="1" w:space="0" w:color="000000"/>
              <w:left w:val="single" w:sz="1" w:space="0" w:color="000000"/>
              <w:bottom w:val="single" w:sz="1" w:space="0" w:color="000000"/>
            </w:tcBorders>
          </w:tcPr>
          <w:p w:rsidR="003A2C3D" w:rsidRDefault="003A2C3D" w:rsidP="00214830">
            <w:pPr>
              <w:pStyle w:val="af0"/>
              <w:snapToGrid w:val="0"/>
              <w:jc w:val="center"/>
              <w:rPr>
                <w:sz w:val="20"/>
                <w:szCs w:val="20"/>
              </w:rPr>
            </w:pPr>
            <w:r>
              <w:rPr>
                <w:sz w:val="20"/>
                <w:szCs w:val="20"/>
              </w:rPr>
              <w:t>Марка, Модель</w:t>
            </w:r>
          </w:p>
        </w:tc>
        <w:tc>
          <w:tcPr>
            <w:tcW w:w="1740" w:type="dxa"/>
            <w:tcBorders>
              <w:top w:val="single" w:sz="1" w:space="0" w:color="000000"/>
              <w:left w:val="single" w:sz="1" w:space="0" w:color="000000"/>
              <w:bottom w:val="single" w:sz="1" w:space="0" w:color="000000"/>
            </w:tcBorders>
          </w:tcPr>
          <w:p w:rsidR="003A2C3D" w:rsidRDefault="003A2C3D" w:rsidP="00214830">
            <w:pPr>
              <w:pStyle w:val="af0"/>
              <w:snapToGrid w:val="0"/>
              <w:jc w:val="center"/>
              <w:rPr>
                <w:sz w:val="20"/>
                <w:szCs w:val="20"/>
              </w:rPr>
            </w:pPr>
            <w:r>
              <w:rPr>
                <w:sz w:val="20"/>
                <w:szCs w:val="20"/>
              </w:rPr>
              <w:t>Год выпуска</w:t>
            </w:r>
          </w:p>
        </w:tc>
        <w:tc>
          <w:tcPr>
            <w:tcW w:w="1440" w:type="dxa"/>
            <w:tcBorders>
              <w:top w:val="single" w:sz="1" w:space="0" w:color="000000"/>
              <w:left w:val="single" w:sz="1" w:space="0" w:color="000000"/>
              <w:bottom w:val="single" w:sz="1" w:space="0" w:color="000000"/>
            </w:tcBorders>
          </w:tcPr>
          <w:p w:rsidR="003A2C3D" w:rsidRDefault="003A2C3D" w:rsidP="00214830">
            <w:pPr>
              <w:snapToGrid w:val="0"/>
              <w:jc w:val="center"/>
            </w:pPr>
            <w:r>
              <w:t>Регистрационный знак</w:t>
            </w:r>
          </w:p>
        </w:tc>
        <w:tc>
          <w:tcPr>
            <w:tcW w:w="1843" w:type="dxa"/>
            <w:tcBorders>
              <w:top w:val="single" w:sz="1" w:space="0" w:color="000000"/>
              <w:left w:val="single" w:sz="1" w:space="0" w:color="000000"/>
              <w:bottom w:val="single" w:sz="1" w:space="0" w:color="000000"/>
            </w:tcBorders>
          </w:tcPr>
          <w:p w:rsidR="003A2C3D" w:rsidRDefault="003A2C3D" w:rsidP="00214830">
            <w:pPr>
              <w:snapToGrid w:val="0"/>
              <w:jc w:val="center"/>
            </w:pPr>
            <w:r>
              <w:t>Двигатель №</w:t>
            </w:r>
          </w:p>
        </w:tc>
        <w:tc>
          <w:tcPr>
            <w:tcW w:w="2521" w:type="dxa"/>
            <w:tcBorders>
              <w:top w:val="single" w:sz="1" w:space="0" w:color="000000"/>
              <w:left w:val="single" w:sz="1" w:space="0" w:color="000000"/>
              <w:bottom w:val="single" w:sz="1" w:space="0" w:color="000000"/>
              <w:right w:val="single" w:sz="1" w:space="0" w:color="000000"/>
            </w:tcBorders>
          </w:tcPr>
          <w:p w:rsidR="003A2C3D" w:rsidRDefault="003A2C3D" w:rsidP="00214830">
            <w:pPr>
              <w:snapToGrid w:val="0"/>
              <w:jc w:val="center"/>
            </w:pPr>
            <w:r>
              <w:t>Шасси №</w:t>
            </w:r>
          </w:p>
        </w:tc>
      </w:tr>
      <w:tr w:rsidR="00A54A7E" w:rsidRPr="00B0623D" w:rsidTr="00B52549">
        <w:tc>
          <w:tcPr>
            <w:tcW w:w="580" w:type="dxa"/>
            <w:tcBorders>
              <w:left w:val="single" w:sz="1" w:space="0" w:color="000000"/>
              <w:bottom w:val="single" w:sz="1" w:space="0" w:color="000000"/>
            </w:tcBorders>
          </w:tcPr>
          <w:p w:rsidR="00A54A7E" w:rsidRPr="00B0623D" w:rsidRDefault="00B0623D" w:rsidP="005B34A9">
            <w:pPr>
              <w:pStyle w:val="af0"/>
              <w:snapToGrid w:val="0"/>
              <w:jc w:val="center"/>
              <w:rPr>
                <w:sz w:val="22"/>
                <w:szCs w:val="22"/>
                <w:highlight w:val="lightGray"/>
              </w:rPr>
            </w:pPr>
            <w:r w:rsidRPr="00B0623D">
              <w:rPr>
                <w:sz w:val="22"/>
                <w:szCs w:val="22"/>
                <w:highlight w:val="lightGray"/>
              </w:rPr>
              <w:t>1</w:t>
            </w:r>
          </w:p>
        </w:tc>
        <w:tc>
          <w:tcPr>
            <w:tcW w:w="1910" w:type="dxa"/>
            <w:tcBorders>
              <w:left w:val="single" w:sz="1" w:space="0" w:color="000000"/>
              <w:bottom w:val="single" w:sz="1" w:space="0" w:color="000000"/>
            </w:tcBorders>
          </w:tcPr>
          <w:p w:rsidR="00A54A7E" w:rsidRPr="00B0623D" w:rsidRDefault="00A54A7E" w:rsidP="005B34A9">
            <w:pPr>
              <w:pStyle w:val="af0"/>
              <w:snapToGrid w:val="0"/>
              <w:rPr>
                <w:sz w:val="22"/>
                <w:szCs w:val="22"/>
                <w:highlight w:val="lightGray"/>
                <w:lang w:val="en-US"/>
              </w:rPr>
            </w:pPr>
          </w:p>
        </w:tc>
        <w:tc>
          <w:tcPr>
            <w:tcW w:w="1740" w:type="dxa"/>
            <w:tcBorders>
              <w:left w:val="single" w:sz="1" w:space="0" w:color="000000"/>
              <w:bottom w:val="single" w:sz="1" w:space="0" w:color="000000"/>
            </w:tcBorders>
          </w:tcPr>
          <w:p w:rsidR="00A54A7E" w:rsidRPr="00B0623D" w:rsidRDefault="00A54A7E" w:rsidP="005B34A9">
            <w:pPr>
              <w:pStyle w:val="af0"/>
              <w:snapToGrid w:val="0"/>
              <w:jc w:val="center"/>
              <w:rPr>
                <w:sz w:val="22"/>
                <w:szCs w:val="22"/>
                <w:highlight w:val="lightGray"/>
                <w:lang w:val="en-US"/>
              </w:rPr>
            </w:pPr>
          </w:p>
        </w:tc>
        <w:tc>
          <w:tcPr>
            <w:tcW w:w="1440" w:type="dxa"/>
            <w:tcBorders>
              <w:left w:val="single" w:sz="1" w:space="0" w:color="000000"/>
              <w:bottom w:val="single" w:sz="1" w:space="0" w:color="000000"/>
            </w:tcBorders>
          </w:tcPr>
          <w:p w:rsidR="00A54A7E" w:rsidRPr="00B0623D" w:rsidRDefault="00A54A7E" w:rsidP="005B34A9">
            <w:pPr>
              <w:pStyle w:val="af0"/>
              <w:snapToGrid w:val="0"/>
              <w:jc w:val="center"/>
              <w:rPr>
                <w:sz w:val="22"/>
                <w:szCs w:val="22"/>
                <w:highlight w:val="lightGray"/>
                <w:lang w:val="en-US"/>
              </w:rPr>
            </w:pPr>
          </w:p>
        </w:tc>
        <w:tc>
          <w:tcPr>
            <w:tcW w:w="1843" w:type="dxa"/>
            <w:tcBorders>
              <w:left w:val="single" w:sz="1" w:space="0" w:color="000000"/>
              <w:bottom w:val="single" w:sz="1" w:space="0" w:color="000000"/>
            </w:tcBorders>
          </w:tcPr>
          <w:p w:rsidR="00A54A7E" w:rsidRPr="00B0623D" w:rsidRDefault="00A54A7E" w:rsidP="005B34A9">
            <w:pPr>
              <w:pStyle w:val="af0"/>
              <w:snapToGrid w:val="0"/>
              <w:jc w:val="center"/>
              <w:rPr>
                <w:sz w:val="22"/>
                <w:szCs w:val="22"/>
                <w:highlight w:val="lightGray"/>
                <w:lang w:val="en-US"/>
              </w:rPr>
            </w:pPr>
          </w:p>
        </w:tc>
        <w:tc>
          <w:tcPr>
            <w:tcW w:w="2521" w:type="dxa"/>
            <w:tcBorders>
              <w:left w:val="single" w:sz="1" w:space="0" w:color="000000"/>
              <w:bottom w:val="single" w:sz="1" w:space="0" w:color="000000"/>
              <w:right w:val="single" w:sz="1" w:space="0" w:color="000000"/>
            </w:tcBorders>
          </w:tcPr>
          <w:p w:rsidR="00A54A7E" w:rsidRPr="00B0623D" w:rsidRDefault="00A54A7E" w:rsidP="005B34A9">
            <w:pPr>
              <w:pStyle w:val="af0"/>
              <w:snapToGrid w:val="0"/>
              <w:rPr>
                <w:sz w:val="22"/>
                <w:szCs w:val="22"/>
                <w:highlight w:val="lightGray"/>
                <w:lang w:val="en-US"/>
              </w:rPr>
            </w:pPr>
          </w:p>
        </w:tc>
      </w:tr>
      <w:tr w:rsidR="00A54A7E" w:rsidTr="00B52549">
        <w:tc>
          <w:tcPr>
            <w:tcW w:w="580" w:type="dxa"/>
            <w:tcBorders>
              <w:left w:val="single" w:sz="1" w:space="0" w:color="000000"/>
              <w:bottom w:val="single" w:sz="1" w:space="0" w:color="000000"/>
            </w:tcBorders>
          </w:tcPr>
          <w:p w:rsidR="00A54A7E" w:rsidRPr="00992AC3" w:rsidRDefault="00B0623D" w:rsidP="005B34A9">
            <w:pPr>
              <w:pStyle w:val="af0"/>
              <w:snapToGrid w:val="0"/>
              <w:jc w:val="center"/>
              <w:rPr>
                <w:sz w:val="22"/>
                <w:szCs w:val="22"/>
              </w:rPr>
            </w:pPr>
            <w:r w:rsidRPr="00B0623D">
              <w:rPr>
                <w:sz w:val="22"/>
                <w:szCs w:val="22"/>
                <w:highlight w:val="lightGray"/>
              </w:rPr>
              <w:t>2</w:t>
            </w:r>
          </w:p>
        </w:tc>
        <w:tc>
          <w:tcPr>
            <w:tcW w:w="1910" w:type="dxa"/>
            <w:tcBorders>
              <w:left w:val="single" w:sz="1" w:space="0" w:color="000000"/>
              <w:bottom w:val="single" w:sz="1" w:space="0" w:color="000000"/>
            </w:tcBorders>
          </w:tcPr>
          <w:p w:rsidR="00A54A7E" w:rsidRPr="00992AC3" w:rsidRDefault="00A54A7E" w:rsidP="005B34A9">
            <w:pPr>
              <w:pStyle w:val="af0"/>
              <w:snapToGrid w:val="0"/>
              <w:rPr>
                <w:sz w:val="22"/>
                <w:szCs w:val="22"/>
                <w:lang w:val="en-US"/>
              </w:rPr>
            </w:pPr>
          </w:p>
        </w:tc>
        <w:tc>
          <w:tcPr>
            <w:tcW w:w="1740" w:type="dxa"/>
            <w:tcBorders>
              <w:left w:val="single" w:sz="1" w:space="0" w:color="000000"/>
              <w:bottom w:val="single" w:sz="1" w:space="0" w:color="000000"/>
            </w:tcBorders>
          </w:tcPr>
          <w:p w:rsidR="00A54A7E" w:rsidRPr="00992AC3" w:rsidRDefault="00A54A7E" w:rsidP="005B34A9">
            <w:pPr>
              <w:pStyle w:val="af0"/>
              <w:snapToGrid w:val="0"/>
              <w:jc w:val="center"/>
              <w:rPr>
                <w:sz w:val="22"/>
                <w:szCs w:val="22"/>
              </w:rPr>
            </w:pPr>
          </w:p>
        </w:tc>
        <w:tc>
          <w:tcPr>
            <w:tcW w:w="1440" w:type="dxa"/>
            <w:tcBorders>
              <w:left w:val="single" w:sz="1" w:space="0" w:color="000000"/>
              <w:bottom w:val="single" w:sz="1" w:space="0" w:color="000000"/>
            </w:tcBorders>
          </w:tcPr>
          <w:p w:rsidR="00A54A7E" w:rsidRPr="00992AC3" w:rsidRDefault="00A54A7E" w:rsidP="005B34A9">
            <w:pPr>
              <w:pStyle w:val="af0"/>
              <w:snapToGrid w:val="0"/>
              <w:jc w:val="center"/>
              <w:rPr>
                <w:sz w:val="22"/>
                <w:szCs w:val="22"/>
                <w:lang w:val="en-US"/>
              </w:rPr>
            </w:pPr>
          </w:p>
        </w:tc>
        <w:tc>
          <w:tcPr>
            <w:tcW w:w="1843" w:type="dxa"/>
            <w:tcBorders>
              <w:left w:val="single" w:sz="1" w:space="0" w:color="000000"/>
              <w:bottom w:val="single" w:sz="1" w:space="0" w:color="000000"/>
            </w:tcBorders>
          </w:tcPr>
          <w:p w:rsidR="00A54A7E" w:rsidRPr="00992AC3" w:rsidRDefault="00A54A7E" w:rsidP="005B34A9">
            <w:pPr>
              <w:pStyle w:val="af0"/>
              <w:snapToGrid w:val="0"/>
              <w:jc w:val="center"/>
              <w:rPr>
                <w:sz w:val="22"/>
                <w:szCs w:val="22"/>
                <w:lang w:val="en-US"/>
              </w:rPr>
            </w:pPr>
          </w:p>
        </w:tc>
        <w:tc>
          <w:tcPr>
            <w:tcW w:w="2521" w:type="dxa"/>
            <w:tcBorders>
              <w:left w:val="single" w:sz="1" w:space="0" w:color="000000"/>
              <w:bottom w:val="single" w:sz="1" w:space="0" w:color="000000"/>
              <w:right w:val="single" w:sz="1" w:space="0" w:color="000000"/>
            </w:tcBorders>
          </w:tcPr>
          <w:p w:rsidR="00A54A7E" w:rsidRPr="00992AC3" w:rsidRDefault="00A54A7E" w:rsidP="005B34A9">
            <w:pPr>
              <w:pStyle w:val="af0"/>
              <w:snapToGrid w:val="0"/>
              <w:rPr>
                <w:sz w:val="22"/>
                <w:szCs w:val="22"/>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r w:rsidR="00A54A7E" w:rsidTr="00B52549">
        <w:tc>
          <w:tcPr>
            <w:tcW w:w="58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91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7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440"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1843" w:type="dxa"/>
            <w:tcBorders>
              <w:left w:val="single" w:sz="1" w:space="0" w:color="000000"/>
              <w:bottom w:val="single" w:sz="1" w:space="0" w:color="000000"/>
            </w:tcBorders>
          </w:tcPr>
          <w:p w:rsidR="00A54A7E" w:rsidRDefault="00A54A7E" w:rsidP="00214830">
            <w:pPr>
              <w:pStyle w:val="af0"/>
              <w:snapToGrid w:val="0"/>
              <w:rPr>
                <w:sz w:val="20"/>
                <w:szCs w:val="20"/>
              </w:rPr>
            </w:pPr>
          </w:p>
        </w:tc>
        <w:tc>
          <w:tcPr>
            <w:tcW w:w="2521" w:type="dxa"/>
            <w:tcBorders>
              <w:left w:val="single" w:sz="1" w:space="0" w:color="000000"/>
              <w:bottom w:val="single" w:sz="1" w:space="0" w:color="000000"/>
              <w:right w:val="single" w:sz="1" w:space="0" w:color="000000"/>
            </w:tcBorders>
          </w:tcPr>
          <w:p w:rsidR="00A54A7E" w:rsidRDefault="00A54A7E" w:rsidP="00214830">
            <w:pPr>
              <w:pStyle w:val="af0"/>
              <w:snapToGrid w:val="0"/>
              <w:rPr>
                <w:sz w:val="20"/>
                <w:szCs w:val="20"/>
              </w:rPr>
            </w:pPr>
          </w:p>
        </w:tc>
      </w:tr>
    </w:tbl>
    <w:p w:rsidR="003A2C3D" w:rsidRDefault="003A2C3D" w:rsidP="003A2C3D"/>
    <w:p w:rsidR="00A54A7E" w:rsidRPr="00CB11AB" w:rsidRDefault="00A54A7E" w:rsidP="00A54A7E">
      <w:pPr>
        <w:pStyle w:val="a5"/>
        <w:rPr>
          <w:sz w:val="22"/>
          <w:szCs w:val="22"/>
        </w:rPr>
      </w:pPr>
      <w:r w:rsidRPr="00CB11AB">
        <w:rPr>
          <w:b/>
          <w:bCs/>
          <w:sz w:val="22"/>
          <w:szCs w:val="22"/>
        </w:rPr>
        <w:t>Список лиц, уполномоченных производить сдачу и приемку автотранспортных средств в ремонт и из ремонта</w:t>
      </w:r>
      <w:r w:rsidRPr="00CB11AB">
        <w:rPr>
          <w:sz w:val="22"/>
          <w:szCs w:val="22"/>
        </w:rPr>
        <w:t>:</w:t>
      </w:r>
    </w:p>
    <w:p w:rsidR="00A54A7E" w:rsidRDefault="00A54A7E" w:rsidP="003A2C3D"/>
    <w:tbl>
      <w:tblPr>
        <w:tblW w:w="0" w:type="auto"/>
        <w:tblInd w:w="76" w:type="dxa"/>
        <w:tblLayout w:type="fixed"/>
        <w:tblLook w:val="0000" w:firstRow="0" w:lastRow="0" w:firstColumn="0" w:lastColumn="0" w:noHBand="0" w:noVBand="0"/>
      </w:tblPr>
      <w:tblGrid>
        <w:gridCol w:w="453"/>
        <w:gridCol w:w="4365"/>
        <w:gridCol w:w="5165"/>
      </w:tblGrid>
      <w:tr w:rsidR="00A54A7E" w:rsidTr="005B34A9">
        <w:tc>
          <w:tcPr>
            <w:tcW w:w="453" w:type="dxa"/>
            <w:tcBorders>
              <w:top w:val="single" w:sz="4" w:space="0" w:color="000000"/>
              <w:left w:val="single" w:sz="4" w:space="0" w:color="000000"/>
              <w:bottom w:val="single" w:sz="4" w:space="0" w:color="000000"/>
            </w:tcBorders>
          </w:tcPr>
          <w:p w:rsidR="00A54A7E" w:rsidRDefault="00A54A7E" w:rsidP="005B34A9">
            <w:pPr>
              <w:snapToGrid w:val="0"/>
              <w:jc w:val="center"/>
              <w:rPr>
                <w:i/>
                <w:iCs/>
              </w:rPr>
            </w:pPr>
            <w:r>
              <w:rPr>
                <w:i/>
                <w:iCs/>
              </w:rPr>
              <w:t>№</w:t>
            </w:r>
          </w:p>
        </w:tc>
        <w:tc>
          <w:tcPr>
            <w:tcW w:w="4365" w:type="dxa"/>
            <w:tcBorders>
              <w:top w:val="single" w:sz="4" w:space="0" w:color="000000"/>
              <w:left w:val="single" w:sz="4" w:space="0" w:color="000000"/>
              <w:bottom w:val="single" w:sz="4" w:space="0" w:color="000000"/>
            </w:tcBorders>
          </w:tcPr>
          <w:p w:rsidR="00A54A7E" w:rsidRDefault="00A54A7E" w:rsidP="005B34A9">
            <w:pPr>
              <w:snapToGrid w:val="0"/>
              <w:jc w:val="center"/>
              <w:rPr>
                <w:i/>
                <w:iCs/>
              </w:rPr>
            </w:pPr>
            <w:r>
              <w:rPr>
                <w:i/>
                <w:iCs/>
              </w:rPr>
              <w:t>ФИО</w:t>
            </w:r>
          </w:p>
        </w:tc>
        <w:tc>
          <w:tcPr>
            <w:tcW w:w="5165" w:type="dxa"/>
            <w:tcBorders>
              <w:top w:val="single" w:sz="4" w:space="0" w:color="000000"/>
              <w:left w:val="single" w:sz="4" w:space="0" w:color="000000"/>
              <w:bottom w:val="single" w:sz="4" w:space="0" w:color="000000"/>
              <w:right w:val="single" w:sz="4" w:space="0" w:color="000000"/>
            </w:tcBorders>
          </w:tcPr>
          <w:p w:rsidR="00A54A7E" w:rsidRDefault="00A54A7E" w:rsidP="005B34A9">
            <w:pPr>
              <w:snapToGrid w:val="0"/>
              <w:jc w:val="center"/>
              <w:rPr>
                <w:i/>
                <w:iCs/>
              </w:rPr>
            </w:pPr>
            <w:r>
              <w:rPr>
                <w:i/>
                <w:iCs/>
              </w:rPr>
              <w:t>Должность</w:t>
            </w:r>
          </w:p>
        </w:tc>
      </w:tr>
      <w:tr w:rsidR="00A54A7E" w:rsidRPr="00B0623D" w:rsidTr="005B34A9">
        <w:trPr>
          <w:trHeight w:val="397"/>
        </w:trPr>
        <w:tc>
          <w:tcPr>
            <w:tcW w:w="453" w:type="dxa"/>
            <w:tcBorders>
              <w:top w:val="single" w:sz="4" w:space="0" w:color="000000"/>
              <w:left w:val="single" w:sz="4" w:space="0" w:color="000000"/>
              <w:bottom w:val="single" w:sz="4" w:space="0" w:color="000000"/>
            </w:tcBorders>
          </w:tcPr>
          <w:p w:rsidR="00A54A7E" w:rsidRPr="00B0623D" w:rsidRDefault="00A54A7E" w:rsidP="005B34A9">
            <w:pPr>
              <w:snapToGrid w:val="0"/>
              <w:jc w:val="center"/>
              <w:rPr>
                <w:sz w:val="22"/>
                <w:szCs w:val="22"/>
                <w:highlight w:val="lightGray"/>
              </w:rPr>
            </w:pPr>
            <w:r w:rsidRPr="00B0623D">
              <w:rPr>
                <w:sz w:val="22"/>
                <w:szCs w:val="22"/>
                <w:highlight w:val="lightGray"/>
              </w:rPr>
              <w:t>1.</w:t>
            </w:r>
          </w:p>
        </w:tc>
        <w:tc>
          <w:tcPr>
            <w:tcW w:w="4365" w:type="dxa"/>
            <w:tcBorders>
              <w:top w:val="single" w:sz="4" w:space="0" w:color="000000"/>
              <w:left w:val="single" w:sz="4" w:space="0" w:color="000000"/>
              <w:bottom w:val="single" w:sz="4" w:space="0" w:color="000000"/>
            </w:tcBorders>
          </w:tcPr>
          <w:p w:rsidR="00A54A7E" w:rsidRPr="00B0623D" w:rsidRDefault="00A54A7E" w:rsidP="005B34A9">
            <w:pPr>
              <w:snapToGrid w:val="0"/>
              <w:jc w:val="center"/>
              <w:rPr>
                <w:sz w:val="22"/>
                <w:szCs w:val="22"/>
                <w:highlight w:val="lightGray"/>
              </w:rPr>
            </w:pPr>
          </w:p>
        </w:tc>
        <w:tc>
          <w:tcPr>
            <w:tcW w:w="5165" w:type="dxa"/>
            <w:tcBorders>
              <w:top w:val="single" w:sz="4" w:space="0" w:color="000000"/>
              <w:left w:val="single" w:sz="4" w:space="0" w:color="000000"/>
              <w:bottom w:val="single" w:sz="4" w:space="0" w:color="000000"/>
              <w:right w:val="single" w:sz="4" w:space="0" w:color="000000"/>
            </w:tcBorders>
          </w:tcPr>
          <w:p w:rsidR="00A54A7E" w:rsidRPr="00B0623D" w:rsidRDefault="00A54A7E" w:rsidP="005B34A9">
            <w:pPr>
              <w:snapToGrid w:val="0"/>
              <w:jc w:val="center"/>
              <w:rPr>
                <w:sz w:val="22"/>
                <w:szCs w:val="22"/>
                <w:highlight w:val="lightGray"/>
              </w:rPr>
            </w:pPr>
          </w:p>
        </w:tc>
      </w:tr>
      <w:tr w:rsidR="00A54A7E" w:rsidTr="005B34A9">
        <w:trPr>
          <w:trHeight w:val="397"/>
        </w:trPr>
        <w:tc>
          <w:tcPr>
            <w:tcW w:w="453" w:type="dxa"/>
            <w:tcBorders>
              <w:top w:val="single" w:sz="4" w:space="0" w:color="000000"/>
              <w:left w:val="single" w:sz="4" w:space="0" w:color="000000"/>
              <w:bottom w:val="single" w:sz="4" w:space="0" w:color="000000"/>
            </w:tcBorders>
          </w:tcPr>
          <w:p w:rsidR="00A54A7E" w:rsidRPr="00992AC3" w:rsidRDefault="00A54A7E" w:rsidP="005B34A9">
            <w:pPr>
              <w:snapToGrid w:val="0"/>
              <w:jc w:val="center"/>
              <w:rPr>
                <w:sz w:val="22"/>
                <w:szCs w:val="22"/>
              </w:rPr>
            </w:pPr>
            <w:r w:rsidRPr="00B0623D">
              <w:rPr>
                <w:sz w:val="22"/>
                <w:szCs w:val="22"/>
                <w:highlight w:val="lightGray"/>
              </w:rPr>
              <w:t>2.</w:t>
            </w:r>
          </w:p>
        </w:tc>
        <w:tc>
          <w:tcPr>
            <w:tcW w:w="4365" w:type="dxa"/>
            <w:tcBorders>
              <w:top w:val="single" w:sz="4" w:space="0" w:color="000000"/>
              <w:left w:val="single" w:sz="4" w:space="0" w:color="000000"/>
              <w:bottom w:val="single" w:sz="4" w:space="0" w:color="000000"/>
            </w:tcBorders>
          </w:tcPr>
          <w:p w:rsidR="00A54A7E" w:rsidRPr="00992AC3" w:rsidRDefault="00A54A7E" w:rsidP="005B34A9">
            <w:pPr>
              <w:snapToGrid w:val="0"/>
              <w:jc w:val="center"/>
              <w:rPr>
                <w:sz w:val="22"/>
                <w:szCs w:val="22"/>
              </w:rPr>
            </w:pPr>
          </w:p>
        </w:tc>
        <w:tc>
          <w:tcPr>
            <w:tcW w:w="5165" w:type="dxa"/>
            <w:tcBorders>
              <w:top w:val="single" w:sz="4" w:space="0" w:color="000000"/>
              <w:left w:val="single" w:sz="4" w:space="0" w:color="000000"/>
              <w:bottom w:val="single" w:sz="4" w:space="0" w:color="000000"/>
              <w:right w:val="single" w:sz="4" w:space="0" w:color="000000"/>
            </w:tcBorders>
          </w:tcPr>
          <w:p w:rsidR="00A54A7E" w:rsidRPr="00992AC3" w:rsidRDefault="00A54A7E" w:rsidP="005B34A9">
            <w:pPr>
              <w:snapToGrid w:val="0"/>
              <w:jc w:val="center"/>
              <w:rPr>
                <w:sz w:val="22"/>
                <w:szCs w:val="22"/>
              </w:rPr>
            </w:pPr>
          </w:p>
        </w:tc>
      </w:tr>
      <w:tr w:rsidR="00A54A7E" w:rsidTr="005B34A9">
        <w:trPr>
          <w:trHeight w:val="397"/>
        </w:trPr>
        <w:tc>
          <w:tcPr>
            <w:tcW w:w="453" w:type="dxa"/>
            <w:tcBorders>
              <w:left w:val="single" w:sz="4" w:space="0" w:color="000000"/>
              <w:bottom w:val="single" w:sz="4" w:space="0" w:color="000000"/>
            </w:tcBorders>
          </w:tcPr>
          <w:p w:rsidR="00A54A7E" w:rsidRDefault="00A54A7E" w:rsidP="005B34A9">
            <w:pPr>
              <w:snapToGrid w:val="0"/>
              <w:jc w:val="center"/>
            </w:pPr>
          </w:p>
        </w:tc>
        <w:tc>
          <w:tcPr>
            <w:tcW w:w="4365" w:type="dxa"/>
            <w:tcBorders>
              <w:left w:val="single" w:sz="4" w:space="0" w:color="000000"/>
              <w:bottom w:val="single" w:sz="4" w:space="0" w:color="000000"/>
            </w:tcBorders>
          </w:tcPr>
          <w:p w:rsidR="00A54A7E" w:rsidRDefault="00A54A7E" w:rsidP="005B34A9">
            <w:pPr>
              <w:snapToGrid w:val="0"/>
              <w:jc w:val="center"/>
            </w:pPr>
          </w:p>
        </w:tc>
        <w:tc>
          <w:tcPr>
            <w:tcW w:w="5165" w:type="dxa"/>
            <w:tcBorders>
              <w:left w:val="single" w:sz="4" w:space="0" w:color="000000"/>
              <w:bottom w:val="single" w:sz="4" w:space="0" w:color="000000"/>
              <w:right w:val="single" w:sz="4" w:space="0" w:color="000000"/>
            </w:tcBorders>
          </w:tcPr>
          <w:p w:rsidR="00A54A7E" w:rsidRDefault="00A54A7E" w:rsidP="005B34A9">
            <w:pPr>
              <w:snapToGrid w:val="0"/>
              <w:jc w:val="center"/>
            </w:pPr>
          </w:p>
        </w:tc>
      </w:tr>
    </w:tbl>
    <w:p w:rsidR="00A54A7E" w:rsidRDefault="00A54A7E" w:rsidP="003A2C3D"/>
    <w:p w:rsidR="00A54A7E" w:rsidRDefault="00A54A7E" w:rsidP="003A2C3D"/>
    <w:p w:rsidR="008D57A9" w:rsidRDefault="008D57A9" w:rsidP="003A2C3D"/>
    <w:p w:rsidR="008D57A9" w:rsidRDefault="008D57A9" w:rsidP="003A2C3D"/>
    <w:p w:rsidR="008D57A9" w:rsidRDefault="008D57A9" w:rsidP="008D57A9">
      <w:pPr>
        <w:ind w:right="334"/>
        <w:rPr>
          <w:b/>
          <w:sz w:val="22"/>
          <w:szCs w:val="22"/>
        </w:rPr>
      </w:pPr>
      <w:r>
        <w:rPr>
          <w:b/>
          <w:sz w:val="22"/>
          <w:szCs w:val="22"/>
        </w:rPr>
        <w:t>ИСПОЛНИТЕЛЬ</w:t>
      </w:r>
      <w:r w:rsidRPr="004A63A2">
        <w:rPr>
          <w:b/>
          <w:sz w:val="22"/>
          <w:szCs w:val="22"/>
        </w:rPr>
        <w:t>:</w:t>
      </w:r>
      <w:r>
        <w:rPr>
          <w:b/>
          <w:sz w:val="22"/>
          <w:szCs w:val="22"/>
        </w:rPr>
        <w:t xml:space="preserve">                                                                     ЗАКАЗЧИК:</w:t>
      </w:r>
    </w:p>
    <w:p w:rsidR="006A0D51" w:rsidRPr="004A63A2" w:rsidRDefault="006A0D51" w:rsidP="008D57A9">
      <w:pPr>
        <w:ind w:right="334"/>
        <w:rPr>
          <w:b/>
          <w:sz w:val="22"/>
          <w:szCs w:val="22"/>
        </w:rPr>
      </w:pPr>
    </w:p>
    <w:p w:rsidR="008D57A9" w:rsidRDefault="008D57A9" w:rsidP="008D57A9">
      <w:pPr>
        <w:ind w:right="334"/>
        <w:rPr>
          <w:sz w:val="22"/>
          <w:szCs w:val="22"/>
        </w:rPr>
      </w:pPr>
    </w:p>
    <w:tbl>
      <w:tblPr>
        <w:tblW w:w="0" w:type="auto"/>
        <w:tblLook w:val="00A0" w:firstRow="1" w:lastRow="0" w:firstColumn="1" w:lastColumn="0" w:noHBand="0" w:noVBand="0"/>
      </w:tblPr>
      <w:tblGrid>
        <w:gridCol w:w="4784"/>
        <w:gridCol w:w="4784"/>
      </w:tblGrid>
      <w:tr w:rsidR="004D53A5" w:rsidRPr="00F43541" w:rsidTr="001073B1">
        <w:trPr>
          <w:cantSplit/>
          <w:trHeight w:val="1580"/>
        </w:trPr>
        <w:tc>
          <w:tcPr>
            <w:tcW w:w="4784" w:type="dxa"/>
            <w:vAlign w:val="center"/>
          </w:tcPr>
          <w:p w:rsidR="004D53A5" w:rsidRPr="007E364C" w:rsidRDefault="004D53A5" w:rsidP="001073B1">
            <w:pPr>
              <w:rPr>
                <w:sz w:val="22"/>
                <w:szCs w:val="22"/>
              </w:rPr>
            </w:pPr>
          </w:p>
          <w:p w:rsidR="004D53A5" w:rsidRPr="007E364C" w:rsidRDefault="004D53A5" w:rsidP="001073B1">
            <w:pPr>
              <w:rPr>
                <w:sz w:val="22"/>
                <w:szCs w:val="22"/>
              </w:rPr>
            </w:pPr>
          </w:p>
          <w:p w:rsidR="004D53A5" w:rsidRPr="007E364C" w:rsidRDefault="004D53A5" w:rsidP="001073B1">
            <w:pPr>
              <w:rPr>
                <w:sz w:val="22"/>
                <w:szCs w:val="22"/>
              </w:rPr>
            </w:pPr>
            <w:r>
              <w:rPr>
                <w:sz w:val="22"/>
                <w:szCs w:val="22"/>
              </w:rPr>
              <w:t>______________________/Полозов В.М..</w:t>
            </w:r>
            <w:r w:rsidRPr="007E364C">
              <w:rPr>
                <w:sz w:val="22"/>
                <w:szCs w:val="22"/>
              </w:rPr>
              <w:t>/</w:t>
            </w:r>
          </w:p>
          <w:p w:rsidR="004D53A5" w:rsidRPr="00F43541" w:rsidRDefault="004D53A5" w:rsidP="001073B1">
            <w:pPr>
              <w:rPr>
                <w:sz w:val="22"/>
                <w:szCs w:val="22"/>
              </w:rPr>
            </w:pPr>
            <w:r w:rsidRPr="007E364C">
              <w:rPr>
                <w:sz w:val="22"/>
                <w:szCs w:val="22"/>
              </w:rPr>
              <w:t xml:space="preserve">                 </w:t>
            </w:r>
            <w:proofErr w:type="spellStart"/>
            <w:r w:rsidRPr="007E364C">
              <w:rPr>
                <w:sz w:val="22"/>
                <w:szCs w:val="22"/>
              </w:rPr>
              <w:t>м.п</w:t>
            </w:r>
            <w:proofErr w:type="spellEnd"/>
            <w:r w:rsidRPr="007E364C">
              <w:rPr>
                <w:sz w:val="22"/>
                <w:szCs w:val="22"/>
              </w:rPr>
              <w:t>.</w:t>
            </w:r>
          </w:p>
        </w:tc>
        <w:tc>
          <w:tcPr>
            <w:tcW w:w="4784" w:type="dxa"/>
            <w:vAlign w:val="center"/>
          </w:tcPr>
          <w:p w:rsidR="004D53A5" w:rsidRDefault="004D53A5" w:rsidP="001073B1">
            <w:pPr>
              <w:ind w:right="334"/>
              <w:rPr>
                <w:b/>
                <w:sz w:val="22"/>
                <w:szCs w:val="22"/>
              </w:rPr>
            </w:pPr>
          </w:p>
          <w:p w:rsidR="004D53A5" w:rsidRPr="00F43541" w:rsidRDefault="004D53A5" w:rsidP="001073B1">
            <w:pPr>
              <w:ind w:right="334"/>
              <w:rPr>
                <w:b/>
                <w:sz w:val="22"/>
                <w:szCs w:val="22"/>
              </w:rPr>
            </w:pPr>
            <w:r w:rsidRPr="00F43541">
              <w:rPr>
                <w:b/>
                <w:sz w:val="22"/>
                <w:szCs w:val="22"/>
              </w:rPr>
              <w:t xml:space="preserve"> </w:t>
            </w:r>
          </w:p>
          <w:p w:rsidR="004D53A5" w:rsidRPr="00F43541" w:rsidRDefault="004D53A5" w:rsidP="001073B1">
            <w:pPr>
              <w:ind w:right="334"/>
              <w:rPr>
                <w:sz w:val="22"/>
                <w:szCs w:val="22"/>
              </w:rPr>
            </w:pPr>
          </w:p>
          <w:p w:rsidR="004D53A5" w:rsidRPr="00101A61" w:rsidRDefault="004D53A5" w:rsidP="001073B1">
            <w:pPr>
              <w:ind w:right="334"/>
              <w:rPr>
                <w:sz w:val="22"/>
                <w:szCs w:val="22"/>
              </w:rPr>
            </w:pPr>
            <w:r w:rsidRPr="00101A61">
              <w:rPr>
                <w:sz w:val="22"/>
                <w:szCs w:val="22"/>
              </w:rPr>
              <w:t>______________________/</w:t>
            </w:r>
            <w:r w:rsidR="00B0623D">
              <w:rPr>
                <w:sz w:val="22"/>
                <w:szCs w:val="22"/>
              </w:rPr>
              <w:t>_______________</w:t>
            </w:r>
            <w:r w:rsidRPr="00101A61">
              <w:rPr>
                <w:sz w:val="22"/>
                <w:szCs w:val="22"/>
              </w:rPr>
              <w:t>/</w:t>
            </w:r>
          </w:p>
          <w:p w:rsidR="004D53A5" w:rsidRPr="00F43541" w:rsidRDefault="004D53A5" w:rsidP="001073B1">
            <w:pPr>
              <w:ind w:right="334"/>
              <w:rPr>
                <w:sz w:val="22"/>
                <w:szCs w:val="22"/>
              </w:rPr>
            </w:pPr>
            <w:r w:rsidRPr="00F43541">
              <w:rPr>
                <w:b/>
                <w:sz w:val="22"/>
                <w:szCs w:val="22"/>
              </w:rPr>
              <w:t xml:space="preserve">                 </w:t>
            </w:r>
            <w:proofErr w:type="spellStart"/>
            <w:r w:rsidRPr="00F43541">
              <w:rPr>
                <w:sz w:val="22"/>
                <w:szCs w:val="22"/>
              </w:rPr>
              <w:t>м.п</w:t>
            </w:r>
            <w:proofErr w:type="spellEnd"/>
            <w:r w:rsidRPr="00F43541">
              <w:rPr>
                <w:sz w:val="22"/>
                <w:szCs w:val="22"/>
              </w:rPr>
              <w:t>.</w:t>
            </w:r>
          </w:p>
          <w:p w:rsidR="004D53A5" w:rsidRPr="00F43541" w:rsidRDefault="004D53A5" w:rsidP="001073B1">
            <w:pPr>
              <w:ind w:right="334"/>
              <w:rPr>
                <w:b/>
                <w:sz w:val="22"/>
                <w:szCs w:val="22"/>
              </w:rPr>
            </w:pPr>
          </w:p>
          <w:p w:rsidR="004D53A5" w:rsidRPr="00F43541" w:rsidRDefault="004D53A5" w:rsidP="001073B1">
            <w:pPr>
              <w:ind w:right="334"/>
              <w:rPr>
                <w:sz w:val="22"/>
                <w:szCs w:val="22"/>
              </w:rPr>
            </w:pPr>
          </w:p>
        </w:tc>
      </w:tr>
    </w:tbl>
    <w:p w:rsidR="00A907ED" w:rsidRPr="00E72CE0" w:rsidRDefault="00A907ED" w:rsidP="008E5E1E">
      <w:pPr>
        <w:spacing w:line="360" w:lineRule="auto"/>
        <w:jc w:val="both"/>
        <w:rPr>
          <w:color w:val="FF0000"/>
        </w:rPr>
      </w:pPr>
    </w:p>
    <w:sectPr w:rsidR="00A907ED" w:rsidRPr="00E72CE0" w:rsidSect="007415CC">
      <w:footerReference w:type="default" r:id="rId8"/>
      <w:pgSz w:w="11906" w:h="16838"/>
      <w:pgMar w:top="567" w:right="68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8B" w:rsidRDefault="00C5468B">
      <w:r>
        <w:separator/>
      </w:r>
    </w:p>
  </w:endnote>
  <w:endnote w:type="continuationSeparator" w:id="0">
    <w:p w:rsidR="00C5468B" w:rsidRDefault="00C5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24" w:rsidRDefault="002F1B98" w:rsidP="00055CE5">
    <w:pPr>
      <w:pStyle w:val="a7"/>
      <w:framePr w:wrap="auto" w:vAnchor="text" w:hAnchor="margin" w:xAlign="right" w:y="1"/>
      <w:rPr>
        <w:rStyle w:val="a9"/>
      </w:rPr>
    </w:pPr>
    <w:r>
      <w:rPr>
        <w:rStyle w:val="a9"/>
      </w:rPr>
      <w:fldChar w:fldCharType="begin"/>
    </w:r>
    <w:r w:rsidR="00151424">
      <w:rPr>
        <w:rStyle w:val="a9"/>
      </w:rPr>
      <w:instrText xml:space="preserve">PAGE  </w:instrText>
    </w:r>
    <w:r>
      <w:rPr>
        <w:rStyle w:val="a9"/>
      </w:rPr>
      <w:fldChar w:fldCharType="separate"/>
    </w:r>
    <w:r w:rsidR="004E4CD9">
      <w:rPr>
        <w:rStyle w:val="a9"/>
        <w:noProof/>
      </w:rPr>
      <w:t>1</w:t>
    </w:r>
    <w:r>
      <w:rPr>
        <w:rStyle w:val="a9"/>
      </w:rPr>
      <w:fldChar w:fldCharType="end"/>
    </w:r>
  </w:p>
  <w:p w:rsidR="00151424" w:rsidRDefault="00151424" w:rsidP="00F26ED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8B" w:rsidRDefault="00C5468B">
      <w:r>
        <w:separator/>
      </w:r>
    </w:p>
  </w:footnote>
  <w:footnote w:type="continuationSeparator" w:id="0">
    <w:p w:rsidR="00C5468B" w:rsidRDefault="00C54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7C82490"/>
    <w:multiLevelType w:val="multilevel"/>
    <w:tmpl w:val="DCE032A8"/>
    <w:lvl w:ilvl="0">
      <w:start w:val="1"/>
      <w:numFmt w:val="bullet"/>
      <w:lvlText w:val="­"/>
      <w:lvlJc w:val="left"/>
      <w:pPr>
        <w:tabs>
          <w:tab w:val="num" w:pos="360"/>
        </w:tabs>
        <w:ind w:left="360" w:hanging="360"/>
      </w:pPr>
      <w:rPr>
        <w:rFonts w:ascii="Courier New" w:hAnsi="Courier New" w:cs="Courier New" w:hint="default"/>
      </w:rPr>
    </w:lvl>
    <w:lvl w:ilvl="1">
      <w:start w:val="1"/>
      <w:numFmt w:val="decimal"/>
      <w:isLgl/>
      <w:lvlText w:val="%1.%2."/>
      <w:lvlJc w:val="left"/>
      <w:pPr>
        <w:tabs>
          <w:tab w:val="num" w:pos="420"/>
        </w:tabs>
        <w:ind w:left="420" w:hanging="420"/>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8D878F6"/>
    <w:multiLevelType w:val="multilevel"/>
    <w:tmpl w:val="5F48E48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bCs/>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0019D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C155A"/>
    <w:multiLevelType w:val="multilevel"/>
    <w:tmpl w:val="E8FE0A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b w:val="0"/>
        <w:bCs w:val="0"/>
      </w:rPr>
    </w:lvl>
    <w:lvl w:ilvl="2">
      <w:start w:val="1"/>
      <w:numFmt w:val="bullet"/>
      <w:lvlText w:val=""/>
      <w:lvlJc w:val="left"/>
      <w:pPr>
        <w:tabs>
          <w:tab w:val="num" w:pos="1080"/>
        </w:tabs>
        <w:ind w:left="1080" w:hanging="360"/>
      </w:pPr>
      <w:rPr>
        <w:rFonts w:ascii="Wingdings" w:hAnsi="Wingdings" w:cs="Wingdings" w:hint="default"/>
      </w:rPr>
    </w:lvl>
    <w:lvl w:ilvl="3">
      <w:start w:val="1"/>
      <w:numFmt w:val="russianLow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nsid w:val="1AA01361"/>
    <w:multiLevelType w:val="multilevel"/>
    <w:tmpl w:val="B0B234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992C32"/>
    <w:multiLevelType w:val="multilevel"/>
    <w:tmpl w:val="807CB100"/>
    <w:lvl w:ilvl="0">
      <w:start w:val="1"/>
      <w:numFmt w:val="upperRoman"/>
      <w:lvlText w:val="%1."/>
      <w:lvlJc w:val="left"/>
      <w:pPr>
        <w:tabs>
          <w:tab w:val="num" w:pos="360"/>
        </w:tabs>
      </w:pPr>
      <w:rPr>
        <w:rFonts w:hint="default"/>
      </w:rPr>
    </w:lvl>
    <w:lvl w:ilvl="1">
      <w:start w:val="1"/>
      <w:numFmt w:val="upperLetter"/>
      <w:lvlText w:val="%2."/>
      <w:lvlJc w:val="left"/>
      <w:pPr>
        <w:tabs>
          <w:tab w:val="num" w:pos="1080"/>
        </w:tabs>
        <w:ind w:left="720"/>
      </w:pPr>
      <w:rPr>
        <w:rFonts w:hint="default"/>
        <w:b w:val="0"/>
        <w:bCs w:val="0"/>
      </w:rPr>
    </w:lvl>
    <w:lvl w:ilvl="2">
      <w:start w:val="1"/>
      <w:numFmt w:val="decimal"/>
      <w:lvlText w:val="%3."/>
      <w:lvlJc w:val="left"/>
      <w:pPr>
        <w:tabs>
          <w:tab w:val="num" w:pos="1800"/>
        </w:tabs>
        <w:ind w:left="1440"/>
      </w:pPr>
      <w:rPr>
        <w:rFonts w:hint="default"/>
      </w:rPr>
    </w:lvl>
    <w:lvl w:ilvl="3">
      <w:start w:val="1"/>
      <w:numFmt w:val="russianLower"/>
      <w:lvlText w:val="%4)"/>
      <w:lvlJc w:val="left"/>
      <w:pPr>
        <w:tabs>
          <w:tab w:val="num" w:pos="2520"/>
        </w:tabs>
        <w:ind w:left="2160"/>
      </w:pPr>
      <w:rPr>
        <w:rFonts w:hint="default"/>
        <w:b w:val="0"/>
        <w:bCs w:val="0"/>
        <w:sz w:val="22"/>
        <w:szCs w:val="22"/>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nsid w:val="344E620D"/>
    <w:multiLevelType w:val="multilevel"/>
    <w:tmpl w:val="A6BE52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Courier New" w:hAnsi="Courier New" w:cs="Courier New"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36673D9B"/>
    <w:multiLevelType w:val="multilevel"/>
    <w:tmpl w:val="DD64D7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7A6157B"/>
    <w:multiLevelType w:val="hybridMultilevel"/>
    <w:tmpl w:val="8084B0F8"/>
    <w:lvl w:ilvl="0" w:tplc="93F0CDBE">
      <w:start w:val="1"/>
      <w:numFmt w:val="bullet"/>
      <w:lvlText w:val="­"/>
      <w:lvlJc w:val="left"/>
      <w:pPr>
        <w:tabs>
          <w:tab w:val="num" w:pos="3272"/>
        </w:tabs>
        <w:ind w:left="3272"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nsid w:val="383A3B15"/>
    <w:multiLevelType w:val="multilevel"/>
    <w:tmpl w:val="807CB100"/>
    <w:lvl w:ilvl="0">
      <w:start w:val="1"/>
      <w:numFmt w:val="upperRoman"/>
      <w:lvlText w:val="%1."/>
      <w:lvlJc w:val="left"/>
      <w:pPr>
        <w:tabs>
          <w:tab w:val="num" w:pos="360"/>
        </w:tabs>
      </w:pPr>
      <w:rPr>
        <w:rFonts w:hint="default"/>
      </w:rPr>
    </w:lvl>
    <w:lvl w:ilvl="1">
      <w:start w:val="1"/>
      <w:numFmt w:val="upperLetter"/>
      <w:lvlText w:val="%2."/>
      <w:lvlJc w:val="left"/>
      <w:pPr>
        <w:tabs>
          <w:tab w:val="num" w:pos="1080"/>
        </w:tabs>
        <w:ind w:left="720"/>
      </w:pPr>
      <w:rPr>
        <w:rFonts w:hint="default"/>
        <w:b w:val="0"/>
        <w:bCs w:val="0"/>
      </w:rPr>
    </w:lvl>
    <w:lvl w:ilvl="2">
      <w:start w:val="1"/>
      <w:numFmt w:val="decimal"/>
      <w:lvlText w:val="%3."/>
      <w:lvlJc w:val="left"/>
      <w:pPr>
        <w:tabs>
          <w:tab w:val="num" w:pos="1800"/>
        </w:tabs>
        <w:ind w:left="1440"/>
      </w:pPr>
      <w:rPr>
        <w:rFonts w:hint="default"/>
      </w:rPr>
    </w:lvl>
    <w:lvl w:ilvl="3">
      <w:start w:val="1"/>
      <w:numFmt w:val="russianLower"/>
      <w:lvlText w:val="%4)"/>
      <w:lvlJc w:val="left"/>
      <w:pPr>
        <w:tabs>
          <w:tab w:val="num" w:pos="2520"/>
        </w:tabs>
        <w:ind w:left="2160"/>
      </w:pPr>
      <w:rPr>
        <w:rFonts w:hint="default"/>
        <w:b w:val="0"/>
        <w:bCs w:val="0"/>
        <w:sz w:val="22"/>
        <w:szCs w:val="22"/>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3C9B40A5"/>
    <w:multiLevelType w:val="hybridMultilevel"/>
    <w:tmpl w:val="9A5C58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48C7AE7"/>
    <w:multiLevelType w:val="multilevel"/>
    <w:tmpl w:val="C638D920"/>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FA7257"/>
    <w:multiLevelType w:val="multilevel"/>
    <w:tmpl w:val="807CB100"/>
    <w:lvl w:ilvl="0">
      <w:start w:val="1"/>
      <w:numFmt w:val="upperRoman"/>
      <w:lvlText w:val="%1."/>
      <w:lvlJc w:val="left"/>
      <w:pPr>
        <w:tabs>
          <w:tab w:val="num" w:pos="360"/>
        </w:tabs>
      </w:pPr>
      <w:rPr>
        <w:rFonts w:hint="default"/>
      </w:rPr>
    </w:lvl>
    <w:lvl w:ilvl="1">
      <w:start w:val="1"/>
      <w:numFmt w:val="upperLetter"/>
      <w:lvlText w:val="%2."/>
      <w:lvlJc w:val="left"/>
      <w:pPr>
        <w:tabs>
          <w:tab w:val="num" w:pos="1080"/>
        </w:tabs>
        <w:ind w:left="720"/>
      </w:pPr>
      <w:rPr>
        <w:rFonts w:hint="default"/>
        <w:b w:val="0"/>
        <w:bCs w:val="0"/>
      </w:rPr>
    </w:lvl>
    <w:lvl w:ilvl="2">
      <w:start w:val="1"/>
      <w:numFmt w:val="decimal"/>
      <w:lvlText w:val="%3."/>
      <w:lvlJc w:val="left"/>
      <w:pPr>
        <w:tabs>
          <w:tab w:val="num" w:pos="1800"/>
        </w:tabs>
        <w:ind w:left="1440"/>
      </w:pPr>
      <w:rPr>
        <w:rFonts w:hint="default"/>
      </w:rPr>
    </w:lvl>
    <w:lvl w:ilvl="3">
      <w:start w:val="1"/>
      <w:numFmt w:val="russianLower"/>
      <w:lvlText w:val="%4)"/>
      <w:lvlJc w:val="left"/>
      <w:pPr>
        <w:tabs>
          <w:tab w:val="num" w:pos="2520"/>
        </w:tabs>
        <w:ind w:left="2160"/>
      </w:pPr>
      <w:rPr>
        <w:rFonts w:hint="default"/>
        <w:b w:val="0"/>
        <w:bCs w:val="0"/>
        <w:sz w:val="22"/>
        <w:szCs w:val="22"/>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48507595"/>
    <w:multiLevelType w:val="hybridMultilevel"/>
    <w:tmpl w:val="7B283FBA"/>
    <w:lvl w:ilvl="0" w:tplc="613CA25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4AB11EA1"/>
    <w:multiLevelType w:val="multilevel"/>
    <w:tmpl w:val="7E120DD6"/>
    <w:lvl w:ilvl="0">
      <w:start w:val="1"/>
      <w:numFmt w:val="upperRoman"/>
      <w:pStyle w:val="1"/>
      <w:lvlText w:val="%1."/>
      <w:lvlJc w:val="left"/>
      <w:pPr>
        <w:tabs>
          <w:tab w:val="num" w:pos="360"/>
        </w:tabs>
      </w:pPr>
      <w:rPr>
        <w:rFonts w:hint="default"/>
      </w:rPr>
    </w:lvl>
    <w:lvl w:ilvl="1">
      <w:start w:val="1"/>
      <w:numFmt w:val="upperLetter"/>
      <w:pStyle w:val="2"/>
      <w:lvlText w:val="%2."/>
      <w:lvlJc w:val="left"/>
      <w:pPr>
        <w:tabs>
          <w:tab w:val="num" w:pos="1080"/>
        </w:tabs>
        <w:ind w:left="720"/>
      </w:pPr>
      <w:rPr>
        <w:rFonts w:hint="default"/>
        <w:b w:val="0"/>
        <w:bCs w:val="0"/>
      </w:rPr>
    </w:lvl>
    <w:lvl w:ilvl="2">
      <w:start w:val="1"/>
      <w:numFmt w:val="decimal"/>
      <w:pStyle w:val="3"/>
      <w:lvlText w:val="%3."/>
      <w:lvlJc w:val="left"/>
      <w:pPr>
        <w:tabs>
          <w:tab w:val="num" w:pos="1800"/>
        </w:tabs>
        <w:ind w:left="1440"/>
      </w:pPr>
      <w:rPr>
        <w:rFonts w:hint="default"/>
      </w:rPr>
    </w:lvl>
    <w:lvl w:ilvl="3">
      <w:start w:val="1"/>
      <w:numFmt w:val="russianLower"/>
      <w:pStyle w:val="4"/>
      <w:lvlText w:val="%4)"/>
      <w:lvlJc w:val="left"/>
      <w:pPr>
        <w:tabs>
          <w:tab w:val="num" w:pos="1060"/>
        </w:tabs>
        <w:ind w:left="700"/>
      </w:pPr>
      <w:rPr>
        <w:rFonts w:hint="default"/>
        <w:b w:val="0"/>
        <w:bCs w:val="0"/>
        <w:color w:val="auto"/>
        <w:sz w:val="22"/>
        <w:szCs w:val="22"/>
      </w:rPr>
    </w:lvl>
    <w:lvl w:ilvl="4">
      <w:start w:val="1"/>
      <w:numFmt w:val="decimal"/>
      <w:pStyle w:val="5"/>
      <w:lvlText w:val="(%5)"/>
      <w:lvlJc w:val="left"/>
      <w:pPr>
        <w:tabs>
          <w:tab w:val="num" w:pos="3240"/>
        </w:tabs>
        <w:ind w:left="2880"/>
      </w:pPr>
      <w:rPr>
        <w:rFonts w:hint="default"/>
      </w:rPr>
    </w:lvl>
    <w:lvl w:ilvl="5">
      <w:start w:val="1"/>
      <w:numFmt w:val="lowerLetter"/>
      <w:pStyle w:val="6"/>
      <w:lvlText w:val="(%6)"/>
      <w:lvlJc w:val="left"/>
      <w:pPr>
        <w:tabs>
          <w:tab w:val="num" w:pos="3960"/>
        </w:tabs>
        <w:ind w:left="3600"/>
      </w:pPr>
      <w:rPr>
        <w:rFonts w:hint="default"/>
      </w:rPr>
    </w:lvl>
    <w:lvl w:ilvl="6">
      <w:start w:val="1"/>
      <w:numFmt w:val="lowerRoman"/>
      <w:pStyle w:val="7"/>
      <w:lvlText w:val="(%7)"/>
      <w:lvlJc w:val="left"/>
      <w:pPr>
        <w:tabs>
          <w:tab w:val="num" w:pos="4680"/>
        </w:tabs>
        <w:ind w:left="4320"/>
      </w:pPr>
      <w:rPr>
        <w:rFonts w:hint="default"/>
      </w:rPr>
    </w:lvl>
    <w:lvl w:ilvl="7">
      <w:start w:val="1"/>
      <w:numFmt w:val="lowerLetter"/>
      <w:pStyle w:val="8"/>
      <w:lvlText w:val="(%8)"/>
      <w:lvlJc w:val="left"/>
      <w:pPr>
        <w:tabs>
          <w:tab w:val="num" w:pos="5400"/>
        </w:tabs>
        <w:ind w:left="5040"/>
      </w:pPr>
      <w:rPr>
        <w:rFonts w:hint="default"/>
      </w:rPr>
    </w:lvl>
    <w:lvl w:ilvl="8">
      <w:start w:val="1"/>
      <w:numFmt w:val="lowerRoman"/>
      <w:pStyle w:val="9"/>
      <w:lvlText w:val="(%9)"/>
      <w:lvlJc w:val="left"/>
      <w:pPr>
        <w:tabs>
          <w:tab w:val="num" w:pos="6120"/>
        </w:tabs>
        <w:ind w:left="5760"/>
      </w:pPr>
      <w:rPr>
        <w:rFonts w:hint="default"/>
      </w:rPr>
    </w:lvl>
  </w:abstractNum>
  <w:abstractNum w:abstractNumId="15">
    <w:nsid w:val="4D834F24"/>
    <w:multiLevelType w:val="hybridMultilevel"/>
    <w:tmpl w:val="B8542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A786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1EF158B"/>
    <w:multiLevelType w:val="hybridMultilevel"/>
    <w:tmpl w:val="743CBC56"/>
    <w:lvl w:ilvl="0" w:tplc="93F0CDBE">
      <w:start w:val="1"/>
      <w:numFmt w:val="bullet"/>
      <w:lvlText w:val="­"/>
      <w:lvlJc w:val="left"/>
      <w:pPr>
        <w:tabs>
          <w:tab w:val="num" w:pos="3272"/>
        </w:tabs>
        <w:ind w:left="3272"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nsid w:val="53940937"/>
    <w:multiLevelType w:val="multilevel"/>
    <w:tmpl w:val="04190023"/>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589341E"/>
    <w:multiLevelType w:val="hybridMultilevel"/>
    <w:tmpl w:val="5784D9EE"/>
    <w:lvl w:ilvl="0" w:tplc="04190001">
      <w:start w:val="1"/>
      <w:numFmt w:val="bullet"/>
      <w:lvlText w:val=""/>
      <w:lvlJc w:val="left"/>
      <w:pPr>
        <w:tabs>
          <w:tab w:val="num" w:pos="2880"/>
        </w:tabs>
        <w:ind w:left="2880" w:hanging="360"/>
      </w:pPr>
      <w:rPr>
        <w:rFonts w:ascii="Symbol" w:hAnsi="Symbol" w:cs="Symbol" w:hint="default"/>
      </w:rPr>
    </w:lvl>
    <w:lvl w:ilvl="1" w:tplc="04190003">
      <w:start w:val="1"/>
      <w:numFmt w:val="bullet"/>
      <w:lvlText w:val="o"/>
      <w:lvlJc w:val="left"/>
      <w:pPr>
        <w:tabs>
          <w:tab w:val="num" w:pos="3600"/>
        </w:tabs>
        <w:ind w:left="3600" w:hanging="360"/>
      </w:pPr>
      <w:rPr>
        <w:rFonts w:ascii="Courier New" w:hAnsi="Courier New" w:cs="Courier New" w:hint="default"/>
      </w:rPr>
    </w:lvl>
    <w:lvl w:ilvl="2" w:tplc="04190005">
      <w:start w:val="1"/>
      <w:numFmt w:val="bullet"/>
      <w:lvlText w:val=""/>
      <w:lvlJc w:val="left"/>
      <w:pPr>
        <w:tabs>
          <w:tab w:val="num" w:pos="4320"/>
        </w:tabs>
        <w:ind w:left="4320" w:hanging="360"/>
      </w:pPr>
      <w:rPr>
        <w:rFonts w:ascii="Wingdings" w:hAnsi="Wingdings" w:cs="Wingdings" w:hint="default"/>
      </w:rPr>
    </w:lvl>
    <w:lvl w:ilvl="3" w:tplc="04190001">
      <w:start w:val="1"/>
      <w:numFmt w:val="bullet"/>
      <w:lvlText w:val=""/>
      <w:lvlJc w:val="left"/>
      <w:pPr>
        <w:tabs>
          <w:tab w:val="num" w:pos="5040"/>
        </w:tabs>
        <w:ind w:left="5040" w:hanging="360"/>
      </w:pPr>
      <w:rPr>
        <w:rFonts w:ascii="Symbol" w:hAnsi="Symbol" w:cs="Symbol" w:hint="default"/>
      </w:rPr>
    </w:lvl>
    <w:lvl w:ilvl="4" w:tplc="04190003">
      <w:start w:val="1"/>
      <w:numFmt w:val="bullet"/>
      <w:lvlText w:val="o"/>
      <w:lvlJc w:val="left"/>
      <w:pPr>
        <w:tabs>
          <w:tab w:val="num" w:pos="5760"/>
        </w:tabs>
        <w:ind w:left="5760" w:hanging="360"/>
      </w:pPr>
      <w:rPr>
        <w:rFonts w:ascii="Courier New" w:hAnsi="Courier New" w:cs="Courier New" w:hint="default"/>
      </w:rPr>
    </w:lvl>
    <w:lvl w:ilvl="5" w:tplc="04190005">
      <w:start w:val="1"/>
      <w:numFmt w:val="bullet"/>
      <w:lvlText w:val=""/>
      <w:lvlJc w:val="left"/>
      <w:pPr>
        <w:tabs>
          <w:tab w:val="num" w:pos="6480"/>
        </w:tabs>
        <w:ind w:left="6480" w:hanging="360"/>
      </w:pPr>
      <w:rPr>
        <w:rFonts w:ascii="Wingdings" w:hAnsi="Wingdings" w:cs="Wingdings" w:hint="default"/>
      </w:rPr>
    </w:lvl>
    <w:lvl w:ilvl="6" w:tplc="04190001">
      <w:start w:val="1"/>
      <w:numFmt w:val="bullet"/>
      <w:lvlText w:val=""/>
      <w:lvlJc w:val="left"/>
      <w:pPr>
        <w:tabs>
          <w:tab w:val="num" w:pos="7200"/>
        </w:tabs>
        <w:ind w:left="7200" w:hanging="360"/>
      </w:pPr>
      <w:rPr>
        <w:rFonts w:ascii="Symbol" w:hAnsi="Symbol" w:cs="Symbol" w:hint="default"/>
      </w:rPr>
    </w:lvl>
    <w:lvl w:ilvl="7" w:tplc="04190003">
      <w:start w:val="1"/>
      <w:numFmt w:val="bullet"/>
      <w:lvlText w:val="o"/>
      <w:lvlJc w:val="left"/>
      <w:pPr>
        <w:tabs>
          <w:tab w:val="num" w:pos="7920"/>
        </w:tabs>
        <w:ind w:left="7920" w:hanging="360"/>
      </w:pPr>
      <w:rPr>
        <w:rFonts w:ascii="Courier New" w:hAnsi="Courier New" w:cs="Courier New" w:hint="default"/>
      </w:rPr>
    </w:lvl>
    <w:lvl w:ilvl="8" w:tplc="04190005">
      <w:start w:val="1"/>
      <w:numFmt w:val="bullet"/>
      <w:lvlText w:val=""/>
      <w:lvlJc w:val="left"/>
      <w:pPr>
        <w:tabs>
          <w:tab w:val="num" w:pos="8640"/>
        </w:tabs>
        <w:ind w:left="8640" w:hanging="360"/>
      </w:pPr>
      <w:rPr>
        <w:rFonts w:ascii="Wingdings" w:hAnsi="Wingdings" w:cs="Wingdings" w:hint="default"/>
      </w:rPr>
    </w:lvl>
  </w:abstractNum>
  <w:abstractNum w:abstractNumId="20">
    <w:nsid w:val="61EF6C8C"/>
    <w:multiLevelType w:val="hybridMultilevel"/>
    <w:tmpl w:val="15E2CA9C"/>
    <w:lvl w:ilvl="0" w:tplc="93F0CDBE">
      <w:start w:val="1"/>
      <w:numFmt w:val="bullet"/>
      <w:lvlText w:val="­"/>
      <w:lvlJc w:val="left"/>
      <w:pPr>
        <w:tabs>
          <w:tab w:val="num" w:pos="3272"/>
        </w:tabs>
        <w:ind w:left="3272"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655A0534"/>
    <w:multiLevelType w:val="multilevel"/>
    <w:tmpl w:val="DAB61AB4"/>
    <w:lvl w:ilvl="0">
      <w:start w:val="1"/>
      <w:numFmt w:val="upperRoman"/>
      <w:lvlText w:val="%1."/>
      <w:lvlJc w:val="left"/>
      <w:pPr>
        <w:tabs>
          <w:tab w:val="num" w:pos="360"/>
        </w:tabs>
      </w:pPr>
      <w:rPr>
        <w:rFonts w:hint="default"/>
      </w:rPr>
    </w:lvl>
    <w:lvl w:ilvl="1">
      <w:start w:val="1"/>
      <w:numFmt w:val="upperLetter"/>
      <w:lvlText w:val="%2."/>
      <w:lvlJc w:val="left"/>
      <w:pPr>
        <w:tabs>
          <w:tab w:val="num" w:pos="1080"/>
        </w:tabs>
        <w:ind w:left="720"/>
      </w:pPr>
      <w:rPr>
        <w:rFonts w:hint="default"/>
        <w:b w:val="0"/>
        <w:bCs w:val="0"/>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b w:val="0"/>
        <w:bCs w:val="0"/>
        <w:sz w:val="22"/>
        <w:szCs w:val="22"/>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nsid w:val="6A1F6E79"/>
    <w:multiLevelType w:val="hybridMultilevel"/>
    <w:tmpl w:val="4EAEE55C"/>
    <w:lvl w:ilvl="0" w:tplc="ACF83F1C">
      <w:start w:val="1"/>
      <w:numFmt w:val="decimal"/>
      <w:suff w:val="space"/>
      <w:lvlText w:val="%1."/>
      <w:lvlJc w:val="left"/>
      <w:pPr>
        <w:ind w:left="1353"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CD97CCF"/>
    <w:multiLevelType w:val="multilevel"/>
    <w:tmpl w:val="7C1A54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Courier New" w:hAnsi="Courier New" w:cs="Courier New"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6E0175C6"/>
    <w:multiLevelType w:val="hybridMultilevel"/>
    <w:tmpl w:val="E48448BC"/>
    <w:lvl w:ilvl="0" w:tplc="93F0CDBE">
      <w:start w:val="1"/>
      <w:numFmt w:val="bullet"/>
      <w:lvlText w:val="­"/>
      <w:lvlJc w:val="left"/>
      <w:pPr>
        <w:tabs>
          <w:tab w:val="num" w:pos="2705"/>
        </w:tabs>
        <w:ind w:left="2705"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36C39E8"/>
    <w:multiLevelType w:val="multilevel"/>
    <w:tmpl w:val="AB4CF3C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bCs w:val="0"/>
      </w:rPr>
    </w:lvl>
    <w:lvl w:ilvl="2">
      <w:start w:val="1"/>
      <w:numFmt w:val="decimal"/>
      <w:lvlText w:val="%1.%2.%3."/>
      <w:lvlJc w:val="left"/>
      <w:pPr>
        <w:tabs>
          <w:tab w:val="num" w:pos="720"/>
        </w:tabs>
        <w:ind w:left="720" w:hanging="720"/>
      </w:pPr>
      <w:rPr>
        <w:rFonts w:hint="default"/>
        <w:b w:val="0"/>
        <w:bCs w:val="0"/>
        <w:i w:val="0"/>
        <w:iCs w:val="0"/>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471B70"/>
    <w:multiLevelType w:val="multilevel"/>
    <w:tmpl w:val="807CB100"/>
    <w:lvl w:ilvl="0">
      <w:start w:val="1"/>
      <w:numFmt w:val="upperRoman"/>
      <w:lvlText w:val="%1."/>
      <w:lvlJc w:val="left"/>
      <w:pPr>
        <w:tabs>
          <w:tab w:val="num" w:pos="360"/>
        </w:tabs>
      </w:pPr>
      <w:rPr>
        <w:rFonts w:hint="default"/>
      </w:rPr>
    </w:lvl>
    <w:lvl w:ilvl="1">
      <w:start w:val="1"/>
      <w:numFmt w:val="upperLetter"/>
      <w:lvlText w:val="%2."/>
      <w:lvlJc w:val="left"/>
      <w:pPr>
        <w:tabs>
          <w:tab w:val="num" w:pos="1080"/>
        </w:tabs>
        <w:ind w:left="720"/>
      </w:pPr>
      <w:rPr>
        <w:rFonts w:hint="default"/>
        <w:b w:val="0"/>
        <w:bCs w:val="0"/>
      </w:rPr>
    </w:lvl>
    <w:lvl w:ilvl="2">
      <w:start w:val="1"/>
      <w:numFmt w:val="decimal"/>
      <w:lvlText w:val="%3."/>
      <w:lvlJc w:val="left"/>
      <w:pPr>
        <w:tabs>
          <w:tab w:val="num" w:pos="1800"/>
        </w:tabs>
        <w:ind w:left="1440"/>
      </w:pPr>
      <w:rPr>
        <w:rFonts w:hint="default"/>
      </w:rPr>
    </w:lvl>
    <w:lvl w:ilvl="3">
      <w:start w:val="1"/>
      <w:numFmt w:val="russianLower"/>
      <w:lvlText w:val="%4)"/>
      <w:lvlJc w:val="left"/>
      <w:pPr>
        <w:tabs>
          <w:tab w:val="num" w:pos="2520"/>
        </w:tabs>
        <w:ind w:left="2160"/>
      </w:pPr>
      <w:rPr>
        <w:rFonts w:hint="default"/>
        <w:b w:val="0"/>
        <w:bCs w:val="0"/>
        <w:sz w:val="22"/>
        <w:szCs w:val="22"/>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nsid w:val="76917BDA"/>
    <w:multiLevelType w:val="multilevel"/>
    <w:tmpl w:val="5F48E48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bCs/>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9C54DC"/>
    <w:multiLevelType w:val="hybridMultilevel"/>
    <w:tmpl w:val="8CFE8C12"/>
    <w:lvl w:ilvl="0" w:tplc="93F0CDBE">
      <w:start w:val="1"/>
      <w:numFmt w:val="bullet"/>
      <w:lvlText w:val="­"/>
      <w:lvlJc w:val="left"/>
      <w:pPr>
        <w:tabs>
          <w:tab w:val="num" w:pos="2705"/>
        </w:tabs>
        <w:ind w:left="2705"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16"/>
  </w:num>
  <w:num w:numId="3">
    <w:abstractNumId w:val="10"/>
  </w:num>
  <w:num w:numId="4">
    <w:abstractNumId w:val="7"/>
  </w:num>
  <w:num w:numId="5">
    <w:abstractNumId w:val="13"/>
  </w:num>
  <w:num w:numId="6">
    <w:abstractNumId w:val="14"/>
  </w:num>
  <w:num w:numId="7">
    <w:abstractNumId w:val="23"/>
  </w:num>
  <w:num w:numId="8">
    <w:abstractNumId w:val="3"/>
  </w:num>
  <w:num w:numId="9">
    <w:abstractNumId w:val="24"/>
  </w:num>
  <w:num w:numId="10">
    <w:abstractNumId w:val="14"/>
  </w:num>
  <w:num w:numId="11">
    <w:abstractNumId w:val="14"/>
  </w:num>
  <w:num w:numId="12">
    <w:abstractNumId w:val="14"/>
  </w:num>
  <w:num w:numId="13">
    <w:abstractNumId w:val="2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6"/>
  </w:num>
  <w:num w:numId="18">
    <w:abstractNumId w:val="28"/>
  </w:num>
  <w:num w:numId="19">
    <w:abstractNumId w:val="20"/>
  </w:num>
  <w:num w:numId="20">
    <w:abstractNumId w:val="12"/>
  </w:num>
  <w:num w:numId="21">
    <w:abstractNumId w:val="26"/>
  </w:num>
  <w:num w:numId="22">
    <w:abstractNumId w:val="17"/>
  </w:num>
  <w:num w:numId="23">
    <w:abstractNumId w:val="0"/>
  </w:num>
  <w:num w:numId="24">
    <w:abstractNumId w:val="25"/>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9"/>
  </w:num>
  <w:num w:numId="33">
    <w:abstractNumId w:val="19"/>
  </w:num>
  <w:num w:numId="34">
    <w:abstractNumId w:val="14"/>
  </w:num>
  <w:num w:numId="35">
    <w:abstractNumId w:val="2"/>
  </w:num>
  <w:num w:numId="36">
    <w:abstractNumId w:val="27"/>
  </w:num>
  <w:num w:numId="37">
    <w:abstractNumId w:val="1"/>
  </w:num>
  <w:num w:numId="38">
    <w:abstractNumId w:val="4"/>
  </w:num>
  <w:num w:numId="39">
    <w:abstractNumId w:val="22"/>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34"/>
    <w:rsid w:val="00003268"/>
    <w:rsid w:val="000057DB"/>
    <w:rsid w:val="00010E4E"/>
    <w:rsid w:val="00014419"/>
    <w:rsid w:val="00022652"/>
    <w:rsid w:val="00025F83"/>
    <w:rsid w:val="000342B5"/>
    <w:rsid w:val="000373BA"/>
    <w:rsid w:val="000378C2"/>
    <w:rsid w:val="000478AC"/>
    <w:rsid w:val="0005258A"/>
    <w:rsid w:val="00055CE5"/>
    <w:rsid w:val="00062767"/>
    <w:rsid w:val="000754F5"/>
    <w:rsid w:val="00076C7C"/>
    <w:rsid w:val="0008294E"/>
    <w:rsid w:val="00085926"/>
    <w:rsid w:val="00085D95"/>
    <w:rsid w:val="0008753F"/>
    <w:rsid w:val="00090EB5"/>
    <w:rsid w:val="00091238"/>
    <w:rsid w:val="0009225A"/>
    <w:rsid w:val="000A052E"/>
    <w:rsid w:val="000A1C8C"/>
    <w:rsid w:val="000A4502"/>
    <w:rsid w:val="000A5373"/>
    <w:rsid w:val="000A711B"/>
    <w:rsid w:val="000B5AAF"/>
    <w:rsid w:val="000C182A"/>
    <w:rsid w:val="000D627A"/>
    <w:rsid w:val="000E1D01"/>
    <w:rsid w:val="000E4136"/>
    <w:rsid w:val="000E606C"/>
    <w:rsid w:val="000F11FB"/>
    <w:rsid w:val="000F1753"/>
    <w:rsid w:val="000F66B7"/>
    <w:rsid w:val="000F68AE"/>
    <w:rsid w:val="00101A61"/>
    <w:rsid w:val="00102287"/>
    <w:rsid w:val="0010334A"/>
    <w:rsid w:val="0010373D"/>
    <w:rsid w:val="001079EE"/>
    <w:rsid w:val="0012549B"/>
    <w:rsid w:val="001258D5"/>
    <w:rsid w:val="00130FC4"/>
    <w:rsid w:val="00135993"/>
    <w:rsid w:val="00135A03"/>
    <w:rsid w:val="00143F20"/>
    <w:rsid w:val="00151424"/>
    <w:rsid w:val="00153912"/>
    <w:rsid w:val="00153F4E"/>
    <w:rsid w:val="00156077"/>
    <w:rsid w:val="00156BDA"/>
    <w:rsid w:val="00156BF4"/>
    <w:rsid w:val="00160F76"/>
    <w:rsid w:val="00171DD4"/>
    <w:rsid w:val="0017303A"/>
    <w:rsid w:val="001738A1"/>
    <w:rsid w:val="00175973"/>
    <w:rsid w:val="00193650"/>
    <w:rsid w:val="00193E43"/>
    <w:rsid w:val="001A4A41"/>
    <w:rsid w:val="001A4FB6"/>
    <w:rsid w:val="001B6F63"/>
    <w:rsid w:val="001C10D8"/>
    <w:rsid w:val="001C2ADD"/>
    <w:rsid w:val="001C3D30"/>
    <w:rsid w:val="001C65F2"/>
    <w:rsid w:val="001D6979"/>
    <w:rsid w:val="001E17DF"/>
    <w:rsid w:val="001F1772"/>
    <w:rsid w:val="001F3181"/>
    <w:rsid w:val="001F3D9E"/>
    <w:rsid w:val="00201D64"/>
    <w:rsid w:val="00204728"/>
    <w:rsid w:val="00204D88"/>
    <w:rsid w:val="00206321"/>
    <w:rsid w:val="0020652F"/>
    <w:rsid w:val="00212CFD"/>
    <w:rsid w:val="00212ED2"/>
    <w:rsid w:val="00214830"/>
    <w:rsid w:val="00217E15"/>
    <w:rsid w:val="0022759F"/>
    <w:rsid w:val="002436E6"/>
    <w:rsid w:val="0025590F"/>
    <w:rsid w:val="002575B6"/>
    <w:rsid w:val="00257FBE"/>
    <w:rsid w:val="00260AB3"/>
    <w:rsid w:val="00267141"/>
    <w:rsid w:val="00267DCF"/>
    <w:rsid w:val="00274B78"/>
    <w:rsid w:val="00274CE7"/>
    <w:rsid w:val="00276481"/>
    <w:rsid w:val="00276AD3"/>
    <w:rsid w:val="00292293"/>
    <w:rsid w:val="00292783"/>
    <w:rsid w:val="00292827"/>
    <w:rsid w:val="00293B73"/>
    <w:rsid w:val="00296630"/>
    <w:rsid w:val="002A1D74"/>
    <w:rsid w:val="002B0079"/>
    <w:rsid w:val="002B6107"/>
    <w:rsid w:val="002B6385"/>
    <w:rsid w:val="002C4DB5"/>
    <w:rsid w:val="002D0F3B"/>
    <w:rsid w:val="002D1C8D"/>
    <w:rsid w:val="002D4178"/>
    <w:rsid w:val="002D6E19"/>
    <w:rsid w:val="002E79BC"/>
    <w:rsid w:val="002F1B98"/>
    <w:rsid w:val="002F3D23"/>
    <w:rsid w:val="002F6758"/>
    <w:rsid w:val="00303C11"/>
    <w:rsid w:val="0030413C"/>
    <w:rsid w:val="00305005"/>
    <w:rsid w:val="003162EB"/>
    <w:rsid w:val="0032553F"/>
    <w:rsid w:val="003328BA"/>
    <w:rsid w:val="0033605C"/>
    <w:rsid w:val="0033733D"/>
    <w:rsid w:val="00344D68"/>
    <w:rsid w:val="00350BF8"/>
    <w:rsid w:val="00351336"/>
    <w:rsid w:val="003626B6"/>
    <w:rsid w:val="00363C98"/>
    <w:rsid w:val="00367C90"/>
    <w:rsid w:val="00382F7D"/>
    <w:rsid w:val="00387C4B"/>
    <w:rsid w:val="00396C67"/>
    <w:rsid w:val="003A2C3D"/>
    <w:rsid w:val="003C0F40"/>
    <w:rsid w:val="003C1123"/>
    <w:rsid w:val="003C508B"/>
    <w:rsid w:val="003C672D"/>
    <w:rsid w:val="003C6888"/>
    <w:rsid w:val="003D4C11"/>
    <w:rsid w:val="003D63C2"/>
    <w:rsid w:val="003E4821"/>
    <w:rsid w:val="003E7E41"/>
    <w:rsid w:val="003F39D6"/>
    <w:rsid w:val="003F649A"/>
    <w:rsid w:val="00404378"/>
    <w:rsid w:val="0041599E"/>
    <w:rsid w:val="00416304"/>
    <w:rsid w:val="0041755E"/>
    <w:rsid w:val="0042020F"/>
    <w:rsid w:val="00422AC3"/>
    <w:rsid w:val="004256BB"/>
    <w:rsid w:val="00425FDA"/>
    <w:rsid w:val="00427410"/>
    <w:rsid w:val="00431544"/>
    <w:rsid w:val="00431B54"/>
    <w:rsid w:val="00434620"/>
    <w:rsid w:val="00440566"/>
    <w:rsid w:val="00447D12"/>
    <w:rsid w:val="00447DCA"/>
    <w:rsid w:val="0046136B"/>
    <w:rsid w:val="00461F65"/>
    <w:rsid w:val="00465048"/>
    <w:rsid w:val="00465C7D"/>
    <w:rsid w:val="00465CD6"/>
    <w:rsid w:val="00481634"/>
    <w:rsid w:val="00481A65"/>
    <w:rsid w:val="0048201D"/>
    <w:rsid w:val="004964FA"/>
    <w:rsid w:val="004A4411"/>
    <w:rsid w:val="004A63A2"/>
    <w:rsid w:val="004B2104"/>
    <w:rsid w:val="004B3DC7"/>
    <w:rsid w:val="004C3461"/>
    <w:rsid w:val="004D3D24"/>
    <w:rsid w:val="004D4201"/>
    <w:rsid w:val="004D53A5"/>
    <w:rsid w:val="004D5762"/>
    <w:rsid w:val="004D7B44"/>
    <w:rsid w:val="004D7B47"/>
    <w:rsid w:val="004D7BC9"/>
    <w:rsid w:val="004E278C"/>
    <w:rsid w:val="004E4665"/>
    <w:rsid w:val="004E4CD9"/>
    <w:rsid w:val="004E7D44"/>
    <w:rsid w:val="004F0306"/>
    <w:rsid w:val="005001CA"/>
    <w:rsid w:val="005021F2"/>
    <w:rsid w:val="00504056"/>
    <w:rsid w:val="00506BE8"/>
    <w:rsid w:val="00510D3D"/>
    <w:rsid w:val="00511470"/>
    <w:rsid w:val="00511B91"/>
    <w:rsid w:val="00512AA8"/>
    <w:rsid w:val="00512D7E"/>
    <w:rsid w:val="00513066"/>
    <w:rsid w:val="00523C6F"/>
    <w:rsid w:val="005256CD"/>
    <w:rsid w:val="00525C56"/>
    <w:rsid w:val="00526DF5"/>
    <w:rsid w:val="0053165F"/>
    <w:rsid w:val="00537A9E"/>
    <w:rsid w:val="00544F30"/>
    <w:rsid w:val="00550FD3"/>
    <w:rsid w:val="00552BCC"/>
    <w:rsid w:val="00557A34"/>
    <w:rsid w:val="00560900"/>
    <w:rsid w:val="005643F5"/>
    <w:rsid w:val="00564E70"/>
    <w:rsid w:val="00573679"/>
    <w:rsid w:val="00575802"/>
    <w:rsid w:val="005775CB"/>
    <w:rsid w:val="00586A40"/>
    <w:rsid w:val="005A2D12"/>
    <w:rsid w:val="005A722C"/>
    <w:rsid w:val="005A7F80"/>
    <w:rsid w:val="005B1188"/>
    <w:rsid w:val="005B2DB4"/>
    <w:rsid w:val="005C71BF"/>
    <w:rsid w:val="005E0241"/>
    <w:rsid w:val="005E0423"/>
    <w:rsid w:val="005E7F67"/>
    <w:rsid w:val="005F3587"/>
    <w:rsid w:val="005F4760"/>
    <w:rsid w:val="005F73BA"/>
    <w:rsid w:val="00600490"/>
    <w:rsid w:val="0060297D"/>
    <w:rsid w:val="006115B3"/>
    <w:rsid w:val="00615D6B"/>
    <w:rsid w:val="006176AA"/>
    <w:rsid w:val="00624718"/>
    <w:rsid w:val="00631683"/>
    <w:rsid w:val="00632DAE"/>
    <w:rsid w:val="00635FF2"/>
    <w:rsid w:val="00640A20"/>
    <w:rsid w:val="00651EB0"/>
    <w:rsid w:val="0065262A"/>
    <w:rsid w:val="006536C6"/>
    <w:rsid w:val="00653D99"/>
    <w:rsid w:val="006567C6"/>
    <w:rsid w:val="006649B5"/>
    <w:rsid w:val="00673BC1"/>
    <w:rsid w:val="006806B8"/>
    <w:rsid w:val="00695FC0"/>
    <w:rsid w:val="006A053C"/>
    <w:rsid w:val="006A0D51"/>
    <w:rsid w:val="006A4EB3"/>
    <w:rsid w:val="006B11D1"/>
    <w:rsid w:val="006B168A"/>
    <w:rsid w:val="006B3AA9"/>
    <w:rsid w:val="006B4EE6"/>
    <w:rsid w:val="006C06A8"/>
    <w:rsid w:val="006C2E5C"/>
    <w:rsid w:val="006C3B41"/>
    <w:rsid w:val="006C6683"/>
    <w:rsid w:val="006C6DD3"/>
    <w:rsid w:val="006C7CFA"/>
    <w:rsid w:val="006D336F"/>
    <w:rsid w:val="006D5FBE"/>
    <w:rsid w:val="006D6915"/>
    <w:rsid w:val="006E2F1E"/>
    <w:rsid w:val="006E5694"/>
    <w:rsid w:val="006E6958"/>
    <w:rsid w:val="006E7E6F"/>
    <w:rsid w:val="006F1206"/>
    <w:rsid w:val="006F3985"/>
    <w:rsid w:val="00702144"/>
    <w:rsid w:val="0070354B"/>
    <w:rsid w:val="007052E0"/>
    <w:rsid w:val="00710978"/>
    <w:rsid w:val="00716A5F"/>
    <w:rsid w:val="00717A83"/>
    <w:rsid w:val="007208B3"/>
    <w:rsid w:val="00720FA2"/>
    <w:rsid w:val="00721950"/>
    <w:rsid w:val="00727895"/>
    <w:rsid w:val="00733D75"/>
    <w:rsid w:val="00737D5C"/>
    <w:rsid w:val="007415CC"/>
    <w:rsid w:val="007466DE"/>
    <w:rsid w:val="00751B6D"/>
    <w:rsid w:val="0076186F"/>
    <w:rsid w:val="00763456"/>
    <w:rsid w:val="00770F14"/>
    <w:rsid w:val="00772918"/>
    <w:rsid w:val="00776F9C"/>
    <w:rsid w:val="00784200"/>
    <w:rsid w:val="00786DFE"/>
    <w:rsid w:val="00796465"/>
    <w:rsid w:val="00796CE8"/>
    <w:rsid w:val="007A0EE9"/>
    <w:rsid w:val="007A2FF4"/>
    <w:rsid w:val="007A3728"/>
    <w:rsid w:val="007A3BF6"/>
    <w:rsid w:val="007B395F"/>
    <w:rsid w:val="007C41B0"/>
    <w:rsid w:val="007D52AD"/>
    <w:rsid w:val="007D5910"/>
    <w:rsid w:val="007E1BA5"/>
    <w:rsid w:val="007E364C"/>
    <w:rsid w:val="007F0C39"/>
    <w:rsid w:val="007F1F57"/>
    <w:rsid w:val="008014BA"/>
    <w:rsid w:val="0080277C"/>
    <w:rsid w:val="00810CFE"/>
    <w:rsid w:val="008217DD"/>
    <w:rsid w:val="008230BE"/>
    <w:rsid w:val="008236D0"/>
    <w:rsid w:val="0082435F"/>
    <w:rsid w:val="00830246"/>
    <w:rsid w:val="00831846"/>
    <w:rsid w:val="0083280C"/>
    <w:rsid w:val="00843E6F"/>
    <w:rsid w:val="00847E64"/>
    <w:rsid w:val="00853113"/>
    <w:rsid w:val="008546D8"/>
    <w:rsid w:val="00862B5D"/>
    <w:rsid w:val="00866B47"/>
    <w:rsid w:val="00871757"/>
    <w:rsid w:val="00871925"/>
    <w:rsid w:val="0087214F"/>
    <w:rsid w:val="008744EC"/>
    <w:rsid w:val="00876547"/>
    <w:rsid w:val="008766F1"/>
    <w:rsid w:val="00887A89"/>
    <w:rsid w:val="00887EF7"/>
    <w:rsid w:val="008957D1"/>
    <w:rsid w:val="008A0C41"/>
    <w:rsid w:val="008A1094"/>
    <w:rsid w:val="008A1880"/>
    <w:rsid w:val="008A1B8E"/>
    <w:rsid w:val="008A79C6"/>
    <w:rsid w:val="008B0B34"/>
    <w:rsid w:val="008D0B7E"/>
    <w:rsid w:val="008D4FFA"/>
    <w:rsid w:val="008D57A9"/>
    <w:rsid w:val="008D6F7C"/>
    <w:rsid w:val="008E1D08"/>
    <w:rsid w:val="008E451B"/>
    <w:rsid w:val="008E5E1E"/>
    <w:rsid w:val="008E6A09"/>
    <w:rsid w:val="008F20FE"/>
    <w:rsid w:val="008F542F"/>
    <w:rsid w:val="009004AF"/>
    <w:rsid w:val="00904F12"/>
    <w:rsid w:val="0090658C"/>
    <w:rsid w:val="00906D99"/>
    <w:rsid w:val="00932DC7"/>
    <w:rsid w:val="009334E7"/>
    <w:rsid w:val="00937241"/>
    <w:rsid w:val="00940627"/>
    <w:rsid w:val="00941B22"/>
    <w:rsid w:val="00942983"/>
    <w:rsid w:val="00947EB9"/>
    <w:rsid w:val="00950945"/>
    <w:rsid w:val="009523B9"/>
    <w:rsid w:val="009549BC"/>
    <w:rsid w:val="00956103"/>
    <w:rsid w:val="00956E3A"/>
    <w:rsid w:val="0096484B"/>
    <w:rsid w:val="00966FC5"/>
    <w:rsid w:val="00973817"/>
    <w:rsid w:val="00980934"/>
    <w:rsid w:val="00982821"/>
    <w:rsid w:val="00983FEE"/>
    <w:rsid w:val="009862AA"/>
    <w:rsid w:val="0099544F"/>
    <w:rsid w:val="009955C3"/>
    <w:rsid w:val="00997B39"/>
    <w:rsid w:val="009A1592"/>
    <w:rsid w:val="009A2303"/>
    <w:rsid w:val="009A3E56"/>
    <w:rsid w:val="009A7126"/>
    <w:rsid w:val="009B3D1B"/>
    <w:rsid w:val="009B7531"/>
    <w:rsid w:val="009C10BF"/>
    <w:rsid w:val="009C2A0D"/>
    <w:rsid w:val="009D0439"/>
    <w:rsid w:val="009D6A84"/>
    <w:rsid w:val="009E36EA"/>
    <w:rsid w:val="009E3B7C"/>
    <w:rsid w:val="009E5C06"/>
    <w:rsid w:val="009F529C"/>
    <w:rsid w:val="00A025A8"/>
    <w:rsid w:val="00A11346"/>
    <w:rsid w:val="00A13EA4"/>
    <w:rsid w:val="00A163A7"/>
    <w:rsid w:val="00A22C9A"/>
    <w:rsid w:val="00A260A6"/>
    <w:rsid w:val="00A473A8"/>
    <w:rsid w:val="00A54A7E"/>
    <w:rsid w:val="00A56F7A"/>
    <w:rsid w:val="00A6723F"/>
    <w:rsid w:val="00A71913"/>
    <w:rsid w:val="00A73D38"/>
    <w:rsid w:val="00A85381"/>
    <w:rsid w:val="00A907ED"/>
    <w:rsid w:val="00A9363A"/>
    <w:rsid w:val="00A972F4"/>
    <w:rsid w:val="00AB4FAC"/>
    <w:rsid w:val="00AC2781"/>
    <w:rsid w:val="00AD03DC"/>
    <w:rsid w:val="00AE0317"/>
    <w:rsid w:val="00AE7A03"/>
    <w:rsid w:val="00AF0B8C"/>
    <w:rsid w:val="00AF1BA2"/>
    <w:rsid w:val="00B0090F"/>
    <w:rsid w:val="00B0623D"/>
    <w:rsid w:val="00B06777"/>
    <w:rsid w:val="00B0740A"/>
    <w:rsid w:val="00B07F10"/>
    <w:rsid w:val="00B168DC"/>
    <w:rsid w:val="00B366A9"/>
    <w:rsid w:val="00B37433"/>
    <w:rsid w:val="00B4184B"/>
    <w:rsid w:val="00B52549"/>
    <w:rsid w:val="00B52B9D"/>
    <w:rsid w:val="00B71893"/>
    <w:rsid w:val="00B765DB"/>
    <w:rsid w:val="00B82546"/>
    <w:rsid w:val="00B84003"/>
    <w:rsid w:val="00B91774"/>
    <w:rsid w:val="00B92371"/>
    <w:rsid w:val="00B95641"/>
    <w:rsid w:val="00B97182"/>
    <w:rsid w:val="00BA1326"/>
    <w:rsid w:val="00BA2D08"/>
    <w:rsid w:val="00BA72A3"/>
    <w:rsid w:val="00BB0194"/>
    <w:rsid w:val="00BB10E7"/>
    <w:rsid w:val="00BC16DD"/>
    <w:rsid w:val="00BC2E49"/>
    <w:rsid w:val="00BD08D8"/>
    <w:rsid w:val="00BD0BF7"/>
    <w:rsid w:val="00BE187D"/>
    <w:rsid w:val="00BE3615"/>
    <w:rsid w:val="00BF16B7"/>
    <w:rsid w:val="00C004F1"/>
    <w:rsid w:val="00C02228"/>
    <w:rsid w:val="00C21E6B"/>
    <w:rsid w:val="00C254A8"/>
    <w:rsid w:val="00C26AF2"/>
    <w:rsid w:val="00C26B1B"/>
    <w:rsid w:val="00C27666"/>
    <w:rsid w:val="00C32557"/>
    <w:rsid w:val="00C33D3A"/>
    <w:rsid w:val="00C37930"/>
    <w:rsid w:val="00C4026F"/>
    <w:rsid w:val="00C5468B"/>
    <w:rsid w:val="00C604D6"/>
    <w:rsid w:val="00C6224C"/>
    <w:rsid w:val="00C6354E"/>
    <w:rsid w:val="00CA500B"/>
    <w:rsid w:val="00CB1002"/>
    <w:rsid w:val="00CC23CA"/>
    <w:rsid w:val="00CC313E"/>
    <w:rsid w:val="00CC3C25"/>
    <w:rsid w:val="00CC703E"/>
    <w:rsid w:val="00CD59FB"/>
    <w:rsid w:val="00CE3AAA"/>
    <w:rsid w:val="00CE4A76"/>
    <w:rsid w:val="00CE756F"/>
    <w:rsid w:val="00CF06EE"/>
    <w:rsid w:val="00CF0937"/>
    <w:rsid w:val="00CF4095"/>
    <w:rsid w:val="00CF512F"/>
    <w:rsid w:val="00CF57B5"/>
    <w:rsid w:val="00CF6499"/>
    <w:rsid w:val="00CF7049"/>
    <w:rsid w:val="00CF71A9"/>
    <w:rsid w:val="00D06E88"/>
    <w:rsid w:val="00D1159D"/>
    <w:rsid w:val="00D173F7"/>
    <w:rsid w:val="00D20809"/>
    <w:rsid w:val="00D26F97"/>
    <w:rsid w:val="00D27D54"/>
    <w:rsid w:val="00D30544"/>
    <w:rsid w:val="00D33240"/>
    <w:rsid w:val="00D375BC"/>
    <w:rsid w:val="00D426D1"/>
    <w:rsid w:val="00D4692A"/>
    <w:rsid w:val="00D47F59"/>
    <w:rsid w:val="00D60355"/>
    <w:rsid w:val="00D6255F"/>
    <w:rsid w:val="00D63D3A"/>
    <w:rsid w:val="00D671B2"/>
    <w:rsid w:val="00D85AC0"/>
    <w:rsid w:val="00D91746"/>
    <w:rsid w:val="00D9443B"/>
    <w:rsid w:val="00DA0CE1"/>
    <w:rsid w:val="00DA1908"/>
    <w:rsid w:val="00DA53FE"/>
    <w:rsid w:val="00DB2C9D"/>
    <w:rsid w:val="00DB6361"/>
    <w:rsid w:val="00DB709E"/>
    <w:rsid w:val="00DC2348"/>
    <w:rsid w:val="00DC76F7"/>
    <w:rsid w:val="00DD23BF"/>
    <w:rsid w:val="00DE0590"/>
    <w:rsid w:val="00DE3332"/>
    <w:rsid w:val="00DF1A64"/>
    <w:rsid w:val="00E00256"/>
    <w:rsid w:val="00E052DE"/>
    <w:rsid w:val="00E05CF5"/>
    <w:rsid w:val="00E134EB"/>
    <w:rsid w:val="00E140BF"/>
    <w:rsid w:val="00E16AB4"/>
    <w:rsid w:val="00E17C3C"/>
    <w:rsid w:val="00E21D65"/>
    <w:rsid w:val="00E263A5"/>
    <w:rsid w:val="00E3044D"/>
    <w:rsid w:val="00E368D5"/>
    <w:rsid w:val="00E43016"/>
    <w:rsid w:val="00E4740A"/>
    <w:rsid w:val="00E663AC"/>
    <w:rsid w:val="00E70AD8"/>
    <w:rsid w:val="00E72A47"/>
    <w:rsid w:val="00E72CE0"/>
    <w:rsid w:val="00E7743E"/>
    <w:rsid w:val="00E777D1"/>
    <w:rsid w:val="00E87A11"/>
    <w:rsid w:val="00E91038"/>
    <w:rsid w:val="00E91827"/>
    <w:rsid w:val="00E91A05"/>
    <w:rsid w:val="00E941F3"/>
    <w:rsid w:val="00E94A51"/>
    <w:rsid w:val="00E95902"/>
    <w:rsid w:val="00E96FAB"/>
    <w:rsid w:val="00EA0418"/>
    <w:rsid w:val="00EB0508"/>
    <w:rsid w:val="00EB175A"/>
    <w:rsid w:val="00EC590F"/>
    <w:rsid w:val="00EE04FF"/>
    <w:rsid w:val="00EE0A2A"/>
    <w:rsid w:val="00EE29FE"/>
    <w:rsid w:val="00EE2D58"/>
    <w:rsid w:val="00EF1DC3"/>
    <w:rsid w:val="00EF2983"/>
    <w:rsid w:val="00EF4BEE"/>
    <w:rsid w:val="00EF5E3C"/>
    <w:rsid w:val="00F015CD"/>
    <w:rsid w:val="00F03FE2"/>
    <w:rsid w:val="00F05FB3"/>
    <w:rsid w:val="00F112D6"/>
    <w:rsid w:val="00F13B71"/>
    <w:rsid w:val="00F14BA6"/>
    <w:rsid w:val="00F25322"/>
    <w:rsid w:val="00F26ED3"/>
    <w:rsid w:val="00F342DA"/>
    <w:rsid w:val="00F3722A"/>
    <w:rsid w:val="00F402D9"/>
    <w:rsid w:val="00F43541"/>
    <w:rsid w:val="00F44FE2"/>
    <w:rsid w:val="00F4503D"/>
    <w:rsid w:val="00F46033"/>
    <w:rsid w:val="00F53350"/>
    <w:rsid w:val="00F5605C"/>
    <w:rsid w:val="00F562D1"/>
    <w:rsid w:val="00F60539"/>
    <w:rsid w:val="00F632A3"/>
    <w:rsid w:val="00F63992"/>
    <w:rsid w:val="00F6541D"/>
    <w:rsid w:val="00F72AD5"/>
    <w:rsid w:val="00F7610C"/>
    <w:rsid w:val="00F83DB7"/>
    <w:rsid w:val="00F84644"/>
    <w:rsid w:val="00F903A2"/>
    <w:rsid w:val="00F948B0"/>
    <w:rsid w:val="00F968D7"/>
    <w:rsid w:val="00FA2B0E"/>
    <w:rsid w:val="00FA6A2C"/>
    <w:rsid w:val="00FA7C0F"/>
    <w:rsid w:val="00FB526A"/>
    <w:rsid w:val="00FC4CF9"/>
    <w:rsid w:val="00FD2573"/>
    <w:rsid w:val="00FD523A"/>
    <w:rsid w:val="00FE62A9"/>
    <w:rsid w:val="00FE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46"/>
    <w:pPr>
      <w:spacing w:after="0" w:line="240" w:lineRule="auto"/>
    </w:pPr>
    <w:rPr>
      <w:sz w:val="20"/>
      <w:szCs w:val="20"/>
    </w:rPr>
  </w:style>
  <w:style w:type="paragraph" w:styleId="1">
    <w:name w:val="heading 1"/>
    <w:basedOn w:val="a"/>
    <w:next w:val="a"/>
    <w:link w:val="10"/>
    <w:uiPriority w:val="99"/>
    <w:qFormat/>
    <w:rsid w:val="0082435F"/>
    <w:pPr>
      <w:keepNext/>
      <w:numPr>
        <w:numId w:val="12"/>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2435F"/>
    <w:pPr>
      <w:keepNext/>
      <w:numPr>
        <w:ilvl w:val="1"/>
        <w:numId w:val="12"/>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2435F"/>
    <w:pPr>
      <w:keepNext/>
      <w:numPr>
        <w:ilvl w:val="2"/>
        <w:numId w:val="12"/>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82435F"/>
    <w:pPr>
      <w:keepNext/>
      <w:numPr>
        <w:ilvl w:val="3"/>
        <w:numId w:val="12"/>
      </w:numPr>
      <w:spacing w:before="240" w:after="60"/>
      <w:outlineLvl w:val="3"/>
    </w:pPr>
    <w:rPr>
      <w:b/>
      <w:bCs/>
      <w:sz w:val="28"/>
      <w:szCs w:val="28"/>
    </w:rPr>
  </w:style>
  <w:style w:type="paragraph" w:styleId="5">
    <w:name w:val="heading 5"/>
    <w:basedOn w:val="a"/>
    <w:next w:val="a"/>
    <w:link w:val="50"/>
    <w:uiPriority w:val="99"/>
    <w:qFormat/>
    <w:rsid w:val="0082435F"/>
    <w:pPr>
      <w:numPr>
        <w:ilvl w:val="4"/>
        <w:numId w:val="12"/>
      </w:numPr>
      <w:spacing w:before="240" w:after="60"/>
      <w:outlineLvl w:val="4"/>
    </w:pPr>
    <w:rPr>
      <w:b/>
      <w:bCs/>
      <w:i/>
      <w:iCs/>
      <w:sz w:val="26"/>
      <w:szCs w:val="26"/>
    </w:rPr>
  </w:style>
  <w:style w:type="paragraph" w:styleId="6">
    <w:name w:val="heading 6"/>
    <w:basedOn w:val="a"/>
    <w:next w:val="a"/>
    <w:link w:val="60"/>
    <w:uiPriority w:val="99"/>
    <w:qFormat/>
    <w:rsid w:val="0082435F"/>
    <w:pPr>
      <w:numPr>
        <w:ilvl w:val="5"/>
        <w:numId w:val="12"/>
      </w:numPr>
      <w:spacing w:before="240" w:after="60"/>
      <w:outlineLvl w:val="5"/>
    </w:pPr>
    <w:rPr>
      <w:b/>
      <w:bCs/>
      <w:sz w:val="22"/>
      <w:szCs w:val="22"/>
    </w:rPr>
  </w:style>
  <w:style w:type="paragraph" w:styleId="7">
    <w:name w:val="heading 7"/>
    <w:basedOn w:val="a"/>
    <w:next w:val="a"/>
    <w:link w:val="70"/>
    <w:uiPriority w:val="99"/>
    <w:qFormat/>
    <w:rsid w:val="0082435F"/>
    <w:pPr>
      <w:numPr>
        <w:ilvl w:val="6"/>
        <w:numId w:val="12"/>
      </w:numPr>
      <w:spacing w:before="240" w:after="60"/>
      <w:outlineLvl w:val="6"/>
    </w:pPr>
    <w:rPr>
      <w:sz w:val="24"/>
      <w:szCs w:val="24"/>
    </w:rPr>
  </w:style>
  <w:style w:type="paragraph" w:styleId="8">
    <w:name w:val="heading 8"/>
    <w:basedOn w:val="a"/>
    <w:next w:val="a"/>
    <w:link w:val="80"/>
    <w:uiPriority w:val="99"/>
    <w:qFormat/>
    <w:rsid w:val="0082435F"/>
    <w:pPr>
      <w:numPr>
        <w:ilvl w:val="7"/>
        <w:numId w:val="12"/>
      </w:numPr>
      <w:spacing w:before="240" w:after="60"/>
      <w:outlineLvl w:val="7"/>
    </w:pPr>
    <w:rPr>
      <w:i/>
      <w:iCs/>
      <w:sz w:val="24"/>
      <w:szCs w:val="24"/>
    </w:rPr>
  </w:style>
  <w:style w:type="paragraph" w:styleId="9">
    <w:name w:val="heading 9"/>
    <w:basedOn w:val="a"/>
    <w:next w:val="a"/>
    <w:link w:val="90"/>
    <w:uiPriority w:val="99"/>
    <w:qFormat/>
    <w:rsid w:val="0082435F"/>
    <w:pPr>
      <w:numPr>
        <w:ilvl w:val="8"/>
        <w:numId w:val="1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98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F298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F298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F2983"/>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EF2983"/>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EF2983"/>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EF2983"/>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EF2983"/>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EF2983"/>
    <w:rPr>
      <w:rFonts w:asciiTheme="majorHAnsi" w:eastAsiaTheme="majorEastAsia" w:hAnsiTheme="majorHAnsi" w:cstheme="majorBidi"/>
    </w:rPr>
  </w:style>
  <w:style w:type="paragraph" w:styleId="a3">
    <w:name w:val="Title"/>
    <w:basedOn w:val="a"/>
    <w:link w:val="a4"/>
    <w:uiPriority w:val="99"/>
    <w:qFormat/>
    <w:rsid w:val="008B0B34"/>
    <w:pPr>
      <w:jc w:val="center"/>
    </w:pPr>
    <w:rPr>
      <w:sz w:val="24"/>
      <w:szCs w:val="24"/>
    </w:rPr>
  </w:style>
  <w:style w:type="character" w:customStyle="1" w:styleId="a4">
    <w:name w:val="Название Знак"/>
    <w:basedOn w:val="a0"/>
    <w:link w:val="a3"/>
    <w:uiPriority w:val="10"/>
    <w:rsid w:val="00EF2983"/>
    <w:rPr>
      <w:rFonts w:asciiTheme="majorHAnsi" w:eastAsiaTheme="majorEastAsia" w:hAnsiTheme="majorHAnsi" w:cstheme="majorBidi"/>
      <w:b/>
      <w:bCs/>
      <w:kern w:val="28"/>
      <w:sz w:val="32"/>
      <w:szCs w:val="32"/>
    </w:rPr>
  </w:style>
  <w:style w:type="paragraph" w:styleId="a5">
    <w:name w:val="Body Text"/>
    <w:basedOn w:val="a"/>
    <w:link w:val="a6"/>
    <w:uiPriority w:val="99"/>
    <w:rsid w:val="000373BA"/>
    <w:pPr>
      <w:jc w:val="both"/>
    </w:pPr>
    <w:rPr>
      <w:sz w:val="24"/>
      <w:szCs w:val="24"/>
    </w:rPr>
  </w:style>
  <w:style w:type="character" w:customStyle="1" w:styleId="a6">
    <w:name w:val="Основной текст Знак"/>
    <w:basedOn w:val="a0"/>
    <w:link w:val="a5"/>
    <w:uiPriority w:val="99"/>
    <w:semiHidden/>
    <w:rsid w:val="00EF2983"/>
    <w:rPr>
      <w:sz w:val="20"/>
      <w:szCs w:val="20"/>
    </w:rPr>
  </w:style>
  <w:style w:type="paragraph" w:styleId="21">
    <w:name w:val="Body Text 2"/>
    <w:basedOn w:val="a"/>
    <w:link w:val="22"/>
    <w:uiPriority w:val="99"/>
    <w:rsid w:val="00F3722A"/>
    <w:pPr>
      <w:spacing w:after="120"/>
      <w:ind w:left="283"/>
    </w:pPr>
  </w:style>
  <w:style w:type="character" w:customStyle="1" w:styleId="22">
    <w:name w:val="Основной текст 2 Знак"/>
    <w:basedOn w:val="a0"/>
    <w:link w:val="21"/>
    <w:uiPriority w:val="99"/>
    <w:semiHidden/>
    <w:rsid w:val="00EF2983"/>
    <w:rPr>
      <w:sz w:val="20"/>
      <w:szCs w:val="20"/>
    </w:rPr>
  </w:style>
  <w:style w:type="paragraph" w:styleId="HTML">
    <w:name w:val="HTML Preformatted"/>
    <w:basedOn w:val="a"/>
    <w:link w:val="HTML0"/>
    <w:uiPriority w:val="99"/>
    <w:rsid w:val="007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uiPriority w:val="99"/>
    <w:semiHidden/>
    <w:rsid w:val="00EF2983"/>
    <w:rPr>
      <w:rFonts w:ascii="Courier New" w:hAnsi="Courier New" w:cs="Courier New"/>
      <w:sz w:val="20"/>
      <w:szCs w:val="20"/>
    </w:rPr>
  </w:style>
  <w:style w:type="paragraph" w:styleId="a7">
    <w:name w:val="footer"/>
    <w:basedOn w:val="a"/>
    <w:link w:val="a8"/>
    <w:uiPriority w:val="99"/>
    <w:rsid w:val="00F26ED3"/>
    <w:pPr>
      <w:tabs>
        <w:tab w:val="center" w:pos="4677"/>
        <w:tab w:val="right" w:pos="9355"/>
      </w:tabs>
    </w:pPr>
  </w:style>
  <w:style w:type="character" w:customStyle="1" w:styleId="a8">
    <w:name w:val="Нижний колонтитул Знак"/>
    <w:basedOn w:val="a0"/>
    <w:link w:val="a7"/>
    <w:uiPriority w:val="99"/>
    <w:semiHidden/>
    <w:rsid w:val="00EF2983"/>
    <w:rPr>
      <w:sz w:val="20"/>
      <w:szCs w:val="20"/>
    </w:rPr>
  </w:style>
  <w:style w:type="character" w:styleId="a9">
    <w:name w:val="page number"/>
    <w:basedOn w:val="a0"/>
    <w:uiPriority w:val="99"/>
    <w:rsid w:val="00F26ED3"/>
  </w:style>
  <w:style w:type="paragraph" w:styleId="aa">
    <w:name w:val="Balloon Text"/>
    <w:basedOn w:val="a"/>
    <w:link w:val="ab"/>
    <w:uiPriority w:val="99"/>
    <w:semiHidden/>
    <w:rsid w:val="00461F65"/>
    <w:rPr>
      <w:rFonts w:ascii="Tahoma" w:hAnsi="Tahoma" w:cs="Tahoma"/>
      <w:sz w:val="16"/>
      <w:szCs w:val="16"/>
    </w:rPr>
  </w:style>
  <w:style w:type="character" w:customStyle="1" w:styleId="ab">
    <w:name w:val="Текст выноски Знак"/>
    <w:basedOn w:val="a0"/>
    <w:link w:val="aa"/>
    <w:uiPriority w:val="99"/>
    <w:semiHidden/>
    <w:rsid w:val="00EF2983"/>
    <w:rPr>
      <w:rFonts w:ascii="Tahoma" w:hAnsi="Tahoma" w:cs="Tahoma"/>
      <w:sz w:val="16"/>
      <w:szCs w:val="16"/>
    </w:rPr>
  </w:style>
  <w:style w:type="paragraph" w:styleId="ac">
    <w:name w:val="Document Map"/>
    <w:basedOn w:val="a"/>
    <w:link w:val="ad"/>
    <w:uiPriority w:val="99"/>
    <w:semiHidden/>
    <w:rsid w:val="007466DE"/>
    <w:pPr>
      <w:shd w:val="clear" w:color="auto" w:fill="000080"/>
    </w:pPr>
    <w:rPr>
      <w:rFonts w:ascii="Tahoma" w:hAnsi="Tahoma" w:cs="Tahoma"/>
    </w:rPr>
  </w:style>
  <w:style w:type="character" w:customStyle="1" w:styleId="ad">
    <w:name w:val="Схема документа Знак"/>
    <w:basedOn w:val="a0"/>
    <w:link w:val="ac"/>
    <w:uiPriority w:val="99"/>
    <w:semiHidden/>
    <w:rsid w:val="00EF2983"/>
    <w:rPr>
      <w:rFonts w:ascii="Tahoma" w:hAnsi="Tahoma" w:cs="Tahoma"/>
      <w:sz w:val="16"/>
      <w:szCs w:val="16"/>
    </w:rPr>
  </w:style>
  <w:style w:type="paragraph" w:styleId="ae">
    <w:name w:val="Normal (Web)"/>
    <w:basedOn w:val="a"/>
    <w:uiPriority w:val="99"/>
    <w:rsid w:val="00427410"/>
    <w:pPr>
      <w:spacing w:before="100" w:beforeAutospacing="1" w:after="100" w:afterAutospacing="1"/>
      <w:jc w:val="both"/>
    </w:pPr>
    <w:rPr>
      <w:sz w:val="24"/>
      <w:szCs w:val="24"/>
    </w:rPr>
  </w:style>
  <w:style w:type="paragraph" w:styleId="af">
    <w:name w:val="No Spacing"/>
    <w:uiPriority w:val="1"/>
    <w:qFormat/>
    <w:rsid w:val="00784200"/>
    <w:pPr>
      <w:spacing w:after="0" w:line="240" w:lineRule="auto"/>
    </w:pPr>
    <w:rPr>
      <w:sz w:val="20"/>
      <w:szCs w:val="20"/>
    </w:rPr>
  </w:style>
  <w:style w:type="paragraph" w:customStyle="1" w:styleId="af0">
    <w:name w:val="Содержимое таблицы"/>
    <w:basedOn w:val="a"/>
    <w:rsid w:val="003A2C3D"/>
    <w:pPr>
      <w:suppressLineNumbers/>
      <w:suppressAutoHyphens/>
    </w:pPr>
    <w:rPr>
      <w:sz w:val="24"/>
      <w:szCs w:val="24"/>
      <w:lang w:eastAsia="ar-SA"/>
    </w:rPr>
  </w:style>
  <w:style w:type="paragraph" w:styleId="af1">
    <w:name w:val="header"/>
    <w:basedOn w:val="a"/>
    <w:link w:val="af2"/>
    <w:uiPriority w:val="99"/>
    <w:semiHidden/>
    <w:unhideWhenUsed/>
    <w:rsid w:val="003A2C3D"/>
    <w:pPr>
      <w:tabs>
        <w:tab w:val="center" w:pos="4677"/>
        <w:tab w:val="right" w:pos="9355"/>
      </w:tabs>
    </w:pPr>
  </w:style>
  <w:style w:type="character" w:customStyle="1" w:styleId="af2">
    <w:name w:val="Верхний колонтитул Знак"/>
    <w:basedOn w:val="a0"/>
    <w:link w:val="af1"/>
    <w:uiPriority w:val="99"/>
    <w:semiHidden/>
    <w:rsid w:val="003A2C3D"/>
    <w:rPr>
      <w:sz w:val="20"/>
      <w:szCs w:val="20"/>
    </w:rPr>
  </w:style>
  <w:style w:type="paragraph" w:customStyle="1" w:styleId="ConsNonformat">
    <w:name w:val="ConsNonformat"/>
    <w:rsid w:val="007E1BA5"/>
    <w:pPr>
      <w:widowControl w:val="0"/>
      <w:autoSpaceDE w:val="0"/>
      <w:autoSpaceDN w:val="0"/>
      <w:adjustRightInd w:val="0"/>
      <w:spacing w:after="0" w:line="240" w:lineRule="auto"/>
    </w:pPr>
    <w:rPr>
      <w:rFonts w:ascii="Courier New" w:hAnsi="Courier New" w:cs="Courier New"/>
      <w:sz w:val="20"/>
      <w:szCs w:val="20"/>
    </w:rPr>
  </w:style>
  <w:style w:type="paragraph" w:customStyle="1" w:styleId="af3">
    <w:name w:val="Знак"/>
    <w:basedOn w:val="a"/>
    <w:rsid w:val="00947EB9"/>
    <w:pPr>
      <w:spacing w:after="160" w:line="240" w:lineRule="exact"/>
      <w:ind w:firstLine="709"/>
    </w:pPr>
    <w:rPr>
      <w:rFonts w:ascii="Verdana" w:hAnsi="Verdana"/>
      <w:sz w:val="16"/>
    </w:rPr>
  </w:style>
  <w:style w:type="paragraph" w:styleId="af4">
    <w:name w:val="List Paragraph"/>
    <w:basedOn w:val="a"/>
    <w:uiPriority w:val="34"/>
    <w:qFormat/>
    <w:rsid w:val="006B168A"/>
    <w:pPr>
      <w:ind w:left="720"/>
      <w:contextualSpacing/>
    </w:pPr>
  </w:style>
  <w:style w:type="character" w:styleId="af5">
    <w:name w:val="Hyperlink"/>
    <w:basedOn w:val="a0"/>
    <w:uiPriority w:val="99"/>
    <w:unhideWhenUsed/>
    <w:rsid w:val="008546D8"/>
    <w:rPr>
      <w:color w:val="0000FF" w:themeColor="hyperlink"/>
      <w:u w:val="single"/>
    </w:rPr>
  </w:style>
  <w:style w:type="table" w:styleId="af6">
    <w:name w:val="Table Grid"/>
    <w:basedOn w:val="a1"/>
    <w:uiPriority w:val="59"/>
    <w:rsid w:val="00A90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46"/>
    <w:pPr>
      <w:spacing w:after="0" w:line="240" w:lineRule="auto"/>
    </w:pPr>
    <w:rPr>
      <w:sz w:val="20"/>
      <w:szCs w:val="20"/>
    </w:rPr>
  </w:style>
  <w:style w:type="paragraph" w:styleId="1">
    <w:name w:val="heading 1"/>
    <w:basedOn w:val="a"/>
    <w:next w:val="a"/>
    <w:link w:val="10"/>
    <w:uiPriority w:val="99"/>
    <w:qFormat/>
    <w:rsid w:val="0082435F"/>
    <w:pPr>
      <w:keepNext/>
      <w:numPr>
        <w:numId w:val="12"/>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2435F"/>
    <w:pPr>
      <w:keepNext/>
      <w:numPr>
        <w:ilvl w:val="1"/>
        <w:numId w:val="12"/>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2435F"/>
    <w:pPr>
      <w:keepNext/>
      <w:numPr>
        <w:ilvl w:val="2"/>
        <w:numId w:val="12"/>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82435F"/>
    <w:pPr>
      <w:keepNext/>
      <w:numPr>
        <w:ilvl w:val="3"/>
        <w:numId w:val="12"/>
      </w:numPr>
      <w:spacing w:before="240" w:after="60"/>
      <w:outlineLvl w:val="3"/>
    </w:pPr>
    <w:rPr>
      <w:b/>
      <w:bCs/>
      <w:sz w:val="28"/>
      <w:szCs w:val="28"/>
    </w:rPr>
  </w:style>
  <w:style w:type="paragraph" w:styleId="5">
    <w:name w:val="heading 5"/>
    <w:basedOn w:val="a"/>
    <w:next w:val="a"/>
    <w:link w:val="50"/>
    <w:uiPriority w:val="99"/>
    <w:qFormat/>
    <w:rsid w:val="0082435F"/>
    <w:pPr>
      <w:numPr>
        <w:ilvl w:val="4"/>
        <w:numId w:val="12"/>
      </w:numPr>
      <w:spacing w:before="240" w:after="60"/>
      <w:outlineLvl w:val="4"/>
    </w:pPr>
    <w:rPr>
      <w:b/>
      <w:bCs/>
      <w:i/>
      <w:iCs/>
      <w:sz w:val="26"/>
      <w:szCs w:val="26"/>
    </w:rPr>
  </w:style>
  <w:style w:type="paragraph" w:styleId="6">
    <w:name w:val="heading 6"/>
    <w:basedOn w:val="a"/>
    <w:next w:val="a"/>
    <w:link w:val="60"/>
    <w:uiPriority w:val="99"/>
    <w:qFormat/>
    <w:rsid w:val="0082435F"/>
    <w:pPr>
      <w:numPr>
        <w:ilvl w:val="5"/>
        <w:numId w:val="12"/>
      </w:numPr>
      <w:spacing w:before="240" w:after="60"/>
      <w:outlineLvl w:val="5"/>
    </w:pPr>
    <w:rPr>
      <w:b/>
      <w:bCs/>
      <w:sz w:val="22"/>
      <w:szCs w:val="22"/>
    </w:rPr>
  </w:style>
  <w:style w:type="paragraph" w:styleId="7">
    <w:name w:val="heading 7"/>
    <w:basedOn w:val="a"/>
    <w:next w:val="a"/>
    <w:link w:val="70"/>
    <w:uiPriority w:val="99"/>
    <w:qFormat/>
    <w:rsid w:val="0082435F"/>
    <w:pPr>
      <w:numPr>
        <w:ilvl w:val="6"/>
        <w:numId w:val="12"/>
      </w:numPr>
      <w:spacing w:before="240" w:after="60"/>
      <w:outlineLvl w:val="6"/>
    </w:pPr>
    <w:rPr>
      <w:sz w:val="24"/>
      <w:szCs w:val="24"/>
    </w:rPr>
  </w:style>
  <w:style w:type="paragraph" w:styleId="8">
    <w:name w:val="heading 8"/>
    <w:basedOn w:val="a"/>
    <w:next w:val="a"/>
    <w:link w:val="80"/>
    <w:uiPriority w:val="99"/>
    <w:qFormat/>
    <w:rsid w:val="0082435F"/>
    <w:pPr>
      <w:numPr>
        <w:ilvl w:val="7"/>
        <w:numId w:val="12"/>
      </w:numPr>
      <w:spacing w:before="240" w:after="60"/>
      <w:outlineLvl w:val="7"/>
    </w:pPr>
    <w:rPr>
      <w:i/>
      <w:iCs/>
      <w:sz w:val="24"/>
      <w:szCs w:val="24"/>
    </w:rPr>
  </w:style>
  <w:style w:type="paragraph" w:styleId="9">
    <w:name w:val="heading 9"/>
    <w:basedOn w:val="a"/>
    <w:next w:val="a"/>
    <w:link w:val="90"/>
    <w:uiPriority w:val="99"/>
    <w:qFormat/>
    <w:rsid w:val="0082435F"/>
    <w:pPr>
      <w:numPr>
        <w:ilvl w:val="8"/>
        <w:numId w:val="1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98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F298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F298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F2983"/>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EF2983"/>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EF2983"/>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EF2983"/>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EF2983"/>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EF2983"/>
    <w:rPr>
      <w:rFonts w:asciiTheme="majorHAnsi" w:eastAsiaTheme="majorEastAsia" w:hAnsiTheme="majorHAnsi" w:cstheme="majorBidi"/>
    </w:rPr>
  </w:style>
  <w:style w:type="paragraph" w:styleId="a3">
    <w:name w:val="Title"/>
    <w:basedOn w:val="a"/>
    <w:link w:val="a4"/>
    <w:uiPriority w:val="99"/>
    <w:qFormat/>
    <w:rsid w:val="008B0B34"/>
    <w:pPr>
      <w:jc w:val="center"/>
    </w:pPr>
    <w:rPr>
      <w:sz w:val="24"/>
      <w:szCs w:val="24"/>
    </w:rPr>
  </w:style>
  <w:style w:type="character" w:customStyle="1" w:styleId="a4">
    <w:name w:val="Название Знак"/>
    <w:basedOn w:val="a0"/>
    <w:link w:val="a3"/>
    <w:uiPriority w:val="10"/>
    <w:rsid w:val="00EF2983"/>
    <w:rPr>
      <w:rFonts w:asciiTheme="majorHAnsi" w:eastAsiaTheme="majorEastAsia" w:hAnsiTheme="majorHAnsi" w:cstheme="majorBidi"/>
      <w:b/>
      <w:bCs/>
      <w:kern w:val="28"/>
      <w:sz w:val="32"/>
      <w:szCs w:val="32"/>
    </w:rPr>
  </w:style>
  <w:style w:type="paragraph" w:styleId="a5">
    <w:name w:val="Body Text"/>
    <w:basedOn w:val="a"/>
    <w:link w:val="a6"/>
    <w:uiPriority w:val="99"/>
    <w:rsid w:val="000373BA"/>
    <w:pPr>
      <w:jc w:val="both"/>
    </w:pPr>
    <w:rPr>
      <w:sz w:val="24"/>
      <w:szCs w:val="24"/>
    </w:rPr>
  </w:style>
  <w:style w:type="character" w:customStyle="1" w:styleId="a6">
    <w:name w:val="Основной текст Знак"/>
    <w:basedOn w:val="a0"/>
    <w:link w:val="a5"/>
    <w:uiPriority w:val="99"/>
    <w:semiHidden/>
    <w:rsid w:val="00EF2983"/>
    <w:rPr>
      <w:sz w:val="20"/>
      <w:szCs w:val="20"/>
    </w:rPr>
  </w:style>
  <w:style w:type="paragraph" w:styleId="21">
    <w:name w:val="Body Text 2"/>
    <w:basedOn w:val="a"/>
    <w:link w:val="22"/>
    <w:uiPriority w:val="99"/>
    <w:rsid w:val="00F3722A"/>
    <w:pPr>
      <w:spacing w:after="120"/>
      <w:ind w:left="283"/>
    </w:pPr>
  </w:style>
  <w:style w:type="character" w:customStyle="1" w:styleId="22">
    <w:name w:val="Основной текст 2 Знак"/>
    <w:basedOn w:val="a0"/>
    <w:link w:val="21"/>
    <w:uiPriority w:val="99"/>
    <w:semiHidden/>
    <w:rsid w:val="00EF2983"/>
    <w:rPr>
      <w:sz w:val="20"/>
      <w:szCs w:val="20"/>
    </w:rPr>
  </w:style>
  <w:style w:type="paragraph" w:styleId="HTML">
    <w:name w:val="HTML Preformatted"/>
    <w:basedOn w:val="a"/>
    <w:link w:val="HTML0"/>
    <w:uiPriority w:val="99"/>
    <w:rsid w:val="007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uiPriority w:val="99"/>
    <w:semiHidden/>
    <w:rsid w:val="00EF2983"/>
    <w:rPr>
      <w:rFonts w:ascii="Courier New" w:hAnsi="Courier New" w:cs="Courier New"/>
      <w:sz w:val="20"/>
      <w:szCs w:val="20"/>
    </w:rPr>
  </w:style>
  <w:style w:type="paragraph" w:styleId="a7">
    <w:name w:val="footer"/>
    <w:basedOn w:val="a"/>
    <w:link w:val="a8"/>
    <w:uiPriority w:val="99"/>
    <w:rsid w:val="00F26ED3"/>
    <w:pPr>
      <w:tabs>
        <w:tab w:val="center" w:pos="4677"/>
        <w:tab w:val="right" w:pos="9355"/>
      </w:tabs>
    </w:pPr>
  </w:style>
  <w:style w:type="character" w:customStyle="1" w:styleId="a8">
    <w:name w:val="Нижний колонтитул Знак"/>
    <w:basedOn w:val="a0"/>
    <w:link w:val="a7"/>
    <w:uiPriority w:val="99"/>
    <w:semiHidden/>
    <w:rsid w:val="00EF2983"/>
    <w:rPr>
      <w:sz w:val="20"/>
      <w:szCs w:val="20"/>
    </w:rPr>
  </w:style>
  <w:style w:type="character" w:styleId="a9">
    <w:name w:val="page number"/>
    <w:basedOn w:val="a0"/>
    <w:uiPriority w:val="99"/>
    <w:rsid w:val="00F26ED3"/>
  </w:style>
  <w:style w:type="paragraph" w:styleId="aa">
    <w:name w:val="Balloon Text"/>
    <w:basedOn w:val="a"/>
    <w:link w:val="ab"/>
    <w:uiPriority w:val="99"/>
    <w:semiHidden/>
    <w:rsid w:val="00461F65"/>
    <w:rPr>
      <w:rFonts w:ascii="Tahoma" w:hAnsi="Tahoma" w:cs="Tahoma"/>
      <w:sz w:val="16"/>
      <w:szCs w:val="16"/>
    </w:rPr>
  </w:style>
  <w:style w:type="character" w:customStyle="1" w:styleId="ab">
    <w:name w:val="Текст выноски Знак"/>
    <w:basedOn w:val="a0"/>
    <w:link w:val="aa"/>
    <w:uiPriority w:val="99"/>
    <w:semiHidden/>
    <w:rsid w:val="00EF2983"/>
    <w:rPr>
      <w:rFonts w:ascii="Tahoma" w:hAnsi="Tahoma" w:cs="Tahoma"/>
      <w:sz w:val="16"/>
      <w:szCs w:val="16"/>
    </w:rPr>
  </w:style>
  <w:style w:type="paragraph" w:styleId="ac">
    <w:name w:val="Document Map"/>
    <w:basedOn w:val="a"/>
    <w:link w:val="ad"/>
    <w:uiPriority w:val="99"/>
    <w:semiHidden/>
    <w:rsid w:val="007466DE"/>
    <w:pPr>
      <w:shd w:val="clear" w:color="auto" w:fill="000080"/>
    </w:pPr>
    <w:rPr>
      <w:rFonts w:ascii="Tahoma" w:hAnsi="Tahoma" w:cs="Tahoma"/>
    </w:rPr>
  </w:style>
  <w:style w:type="character" w:customStyle="1" w:styleId="ad">
    <w:name w:val="Схема документа Знак"/>
    <w:basedOn w:val="a0"/>
    <w:link w:val="ac"/>
    <w:uiPriority w:val="99"/>
    <w:semiHidden/>
    <w:rsid w:val="00EF2983"/>
    <w:rPr>
      <w:rFonts w:ascii="Tahoma" w:hAnsi="Tahoma" w:cs="Tahoma"/>
      <w:sz w:val="16"/>
      <w:szCs w:val="16"/>
    </w:rPr>
  </w:style>
  <w:style w:type="paragraph" w:styleId="ae">
    <w:name w:val="Normal (Web)"/>
    <w:basedOn w:val="a"/>
    <w:uiPriority w:val="99"/>
    <w:rsid w:val="00427410"/>
    <w:pPr>
      <w:spacing w:before="100" w:beforeAutospacing="1" w:after="100" w:afterAutospacing="1"/>
      <w:jc w:val="both"/>
    </w:pPr>
    <w:rPr>
      <w:sz w:val="24"/>
      <w:szCs w:val="24"/>
    </w:rPr>
  </w:style>
  <w:style w:type="paragraph" w:styleId="af">
    <w:name w:val="No Spacing"/>
    <w:uiPriority w:val="1"/>
    <w:qFormat/>
    <w:rsid w:val="00784200"/>
    <w:pPr>
      <w:spacing w:after="0" w:line="240" w:lineRule="auto"/>
    </w:pPr>
    <w:rPr>
      <w:sz w:val="20"/>
      <w:szCs w:val="20"/>
    </w:rPr>
  </w:style>
  <w:style w:type="paragraph" w:customStyle="1" w:styleId="af0">
    <w:name w:val="Содержимое таблицы"/>
    <w:basedOn w:val="a"/>
    <w:rsid w:val="003A2C3D"/>
    <w:pPr>
      <w:suppressLineNumbers/>
      <w:suppressAutoHyphens/>
    </w:pPr>
    <w:rPr>
      <w:sz w:val="24"/>
      <w:szCs w:val="24"/>
      <w:lang w:eastAsia="ar-SA"/>
    </w:rPr>
  </w:style>
  <w:style w:type="paragraph" w:styleId="af1">
    <w:name w:val="header"/>
    <w:basedOn w:val="a"/>
    <w:link w:val="af2"/>
    <w:uiPriority w:val="99"/>
    <w:semiHidden/>
    <w:unhideWhenUsed/>
    <w:rsid w:val="003A2C3D"/>
    <w:pPr>
      <w:tabs>
        <w:tab w:val="center" w:pos="4677"/>
        <w:tab w:val="right" w:pos="9355"/>
      </w:tabs>
    </w:pPr>
  </w:style>
  <w:style w:type="character" w:customStyle="1" w:styleId="af2">
    <w:name w:val="Верхний колонтитул Знак"/>
    <w:basedOn w:val="a0"/>
    <w:link w:val="af1"/>
    <w:uiPriority w:val="99"/>
    <w:semiHidden/>
    <w:rsid w:val="003A2C3D"/>
    <w:rPr>
      <w:sz w:val="20"/>
      <w:szCs w:val="20"/>
    </w:rPr>
  </w:style>
  <w:style w:type="paragraph" w:customStyle="1" w:styleId="ConsNonformat">
    <w:name w:val="ConsNonformat"/>
    <w:rsid w:val="007E1BA5"/>
    <w:pPr>
      <w:widowControl w:val="0"/>
      <w:autoSpaceDE w:val="0"/>
      <w:autoSpaceDN w:val="0"/>
      <w:adjustRightInd w:val="0"/>
      <w:spacing w:after="0" w:line="240" w:lineRule="auto"/>
    </w:pPr>
    <w:rPr>
      <w:rFonts w:ascii="Courier New" w:hAnsi="Courier New" w:cs="Courier New"/>
      <w:sz w:val="20"/>
      <w:szCs w:val="20"/>
    </w:rPr>
  </w:style>
  <w:style w:type="paragraph" w:customStyle="1" w:styleId="af3">
    <w:name w:val="Знак"/>
    <w:basedOn w:val="a"/>
    <w:rsid w:val="00947EB9"/>
    <w:pPr>
      <w:spacing w:after="160" w:line="240" w:lineRule="exact"/>
      <w:ind w:firstLine="709"/>
    </w:pPr>
    <w:rPr>
      <w:rFonts w:ascii="Verdana" w:hAnsi="Verdana"/>
      <w:sz w:val="16"/>
    </w:rPr>
  </w:style>
  <w:style w:type="paragraph" w:styleId="af4">
    <w:name w:val="List Paragraph"/>
    <w:basedOn w:val="a"/>
    <w:uiPriority w:val="34"/>
    <w:qFormat/>
    <w:rsid w:val="006B168A"/>
    <w:pPr>
      <w:ind w:left="720"/>
      <w:contextualSpacing/>
    </w:pPr>
  </w:style>
  <w:style w:type="character" w:styleId="af5">
    <w:name w:val="Hyperlink"/>
    <w:basedOn w:val="a0"/>
    <w:uiPriority w:val="99"/>
    <w:unhideWhenUsed/>
    <w:rsid w:val="008546D8"/>
    <w:rPr>
      <w:color w:val="0000FF" w:themeColor="hyperlink"/>
      <w:u w:val="single"/>
    </w:rPr>
  </w:style>
  <w:style w:type="table" w:styleId="af6">
    <w:name w:val="Table Grid"/>
    <w:basedOn w:val="a1"/>
    <w:uiPriority w:val="59"/>
    <w:rsid w:val="00A90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4749">
      <w:bodyDiv w:val="1"/>
      <w:marLeft w:val="0"/>
      <w:marRight w:val="0"/>
      <w:marTop w:val="0"/>
      <w:marBottom w:val="0"/>
      <w:divBdr>
        <w:top w:val="none" w:sz="0" w:space="0" w:color="auto"/>
        <w:left w:val="none" w:sz="0" w:space="0" w:color="auto"/>
        <w:bottom w:val="none" w:sz="0" w:space="0" w:color="auto"/>
        <w:right w:val="none" w:sz="0" w:space="0" w:color="auto"/>
      </w:divBdr>
    </w:div>
    <w:div w:id="615912023">
      <w:bodyDiv w:val="1"/>
      <w:marLeft w:val="0"/>
      <w:marRight w:val="0"/>
      <w:marTop w:val="0"/>
      <w:marBottom w:val="0"/>
      <w:divBdr>
        <w:top w:val="none" w:sz="0" w:space="0" w:color="auto"/>
        <w:left w:val="none" w:sz="0" w:space="0" w:color="auto"/>
        <w:bottom w:val="none" w:sz="0" w:space="0" w:color="auto"/>
        <w:right w:val="none" w:sz="0" w:space="0" w:color="auto"/>
      </w:divBdr>
    </w:div>
    <w:div w:id="8256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transinvest</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Камышов</dc:creator>
  <cp:lastModifiedBy>Acer</cp:lastModifiedBy>
  <cp:revision>2</cp:revision>
  <cp:lastPrinted>2017-02-06T01:18:00Z</cp:lastPrinted>
  <dcterms:created xsi:type="dcterms:W3CDTF">2019-03-12T01:51:00Z</dcterms:created>
  <dcterms:modified xsi:type="dcterms:W3CDTF">2019-03-12T01:51:00Z</dcterms:modified>
</cp:coreProperties>
</file>